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9F02D" w14:textId="77777777" w:rsidR="002D1369" w:rsidRPr="002D1369" w:rsidRDefault="002D1369" w:rsidP="002D1369">
      <w:pPr>
        <w:spacing w:after="0" w:line="240" w:lineRule="auto"/>
        <w:rPr>
          <w:rFonts w:eastAsia="Times New Roman" w:cstheme="minorHAnsi"/>
          <w:i/>
          <w:iCs/>
          <w:color w:val="000000" w:themeColor="text1"/>
          <w:lang w:eastAsia="es-AR"/>
        </w:rPr>
      </w:pPr>
      <w:r w:rsidRPr="002D1369">
        <w:rPr>
          <w:rFonts w:eastAsia="Times New Roman" w:cstheme="minorHAnsi"/>
          <w:i/>
          <w:iCs/>
          <w:color w:val="000000" w:themeColor="text1"/>
          <w:lang w:eastAsia="es-AR"/>
        </w:rPr>
        <w:t xml:space="preserve">8 de </w:t>
      </w:r>
      <w:proofErr w:type="gramStart"/>
      <w:r w:rsidRPr="002D1369">
        <w:rPr>
          <w:rFonts w:eastAsia="Times New Roman" w:cstheme="minorHAnsi"/>
          <w:i/>
          <w:iCs/>
          <w:color w:val="000000" w:themeColor="text1"/>
          <w:lang w:eastAsia="es-AR"/>
        </w:rPr>
        <w:t>M</w:t>
      </w:r>
      <w:r w:rsidRPr="002D1369">
        <w:rPr>
          <w:rFonts w:eastAsia="Times New Roman" w:cstheme="minorHAnsi"/>
          <w:i/>
          <w:iCs/>
          <w:color w:val="000000" w:themeColor="text1"/>
          <w:lang w:eastAsia="es-AR"/>
        </w:rPr>
        <w:t>arzo</w:t>
      </w:r>
      <w:proofErr w:type="gramEnd"/>
      <w:r w:rsidRPr="002D1369">
        <w:rPr>
          <w:rFonts w:eastAsia="Times New Roman" w:cstheme="minorHAnsi"/>
          <w:i/>
          <w:iCs/>
          <w:color w:val="000000" w:themeColor="text1"/>
          <w:lang w:eastAsia="es-AR"/>
        </w:rPr>
        <w:t xml:space="preserve"> - 1</w:t>
      </w:r>
      <w:r w:rsidRPr="002D1369">
        <w:rPr>
          <w:rFonts w:eastAsia="Times New Roman" w:cstheme="minorHAnsi"/>
          <w:i/>
          <w:iCs/>
          <w:color w:val="000000" w:themeColor="text1"/>
          <w:lang w:eastAsia="es-AR"/>
        </w:rPr>
        <w:t>2</w:t>
      </w:r>
      <w:r w:rsidRPr="002D1369">
        <w:rPr>
          <w:rFonts w:eastAsia="Times New Roman" w:cstheme="minorHAnsi"/>
          <w:i/>
          <w:iCs/>
          <w:color w:val="000000" w:themeColor="text1"/>
          <w:lang w:eastAsia="es-AR"/>
        </w:rPr>
        <w:t>hs - Perú 160 (frente a la Legislatura porteña)</w:t>
      </w:r>
    </w:p>
    <w:p w14:paraId="78DFB274" w14:textId="77777777" w:rsidR="002D1369" w:rsidRPr="002D1369" w:rsidRDefault="002D1369" w:rsidP="002D1369">
      <w:pPr>
        <w:spacing w:after="0" w:line="240" w:lineRule="auto"/>
        <w:rPr>
          <w:rFonts w:eastAsia="Times New Roman" w:cstheme="minorHAnsi"/>
          <w:i/>
          <w:iCs/>
          <w:color w:val="000000" w:themeColor="text1"/>
          <w:lang w:eastAsia="es-AR"/>
        </w:rPr>
      </w:pPr>
    </w:p>
    <w:p w14:paraId="38CE109D" w14:textId="77777777" w:rsidR="002D1369" w:rsidRPr="002D1369" w:rsidRDefault="002D1369" w:rsidP="002D1369">
      <w:pPr>
        <w:spacing w:after="0" w:line="240" w:lineRule="auto"/>
        <w:rPr>
          <w:rFonts w:eastAsia="Times New Roman" w:cstheme="minorHAnsi"/>
          <w:color w:val="000000" w:themeColor="text1"/>
          <w:sz w:val="36"/>
          <w:szCs w:val="36"/>
          <w:lang w:eastAsia="es-AR"/>
        </w:rPr>
      </w:pPr>
      <w:r w:rsidRPr="002D1369">
        <w:rPr>
          <w:rFonts w:eastAsia="Times New Roman" w:cstheme="minorHAnsi"/>
          <w:b/>
          <w:bCs/>
          <w:color w:val="000000" w:themeColor="text1"/>
          <w:sz w:val="36"/>
          <w:szCs w:val="36"/>
          <w:lang w:eastAsia="es-AR"/>
        </w:rPr>
        <w:t xml:space="preserve">LOS FEMINISMOS DENUNCIAN A LARRETA. </w:t>
      </w:r>
      <w:r w:rsidRPr="002D1369">
        <w:rPr>
          <w:rFonts w:eastAsia="Times New Roman" w:cstheme="minorHAnsi"/>
          <w:b/>
          <w:bCs/>
          <w:color w:val="000000" w:themeColor="text1"/>
          <w:sz w:val="36"/>
          <w:szCs w:val="36"/>
          <w:lang w:eastAsia="es-AR"/>
        </w:rPr>
        <w:br/>
      </w:r>
      <w:r w:rsidRPr="002D1369">
        <w:rPr>
          <w:rFonts w:eastAsia="Times New Roman" w:cstheme="minorHAnsi"/>
          <w:b/>
          <w:bCs/>
          <w:color w:val="000000" w:themeColor="text1"/>
          <w:sz w:val="36"/>
          <w:szCs w:val="36"/>
          <w:lang w:eastAsia="es-AR"/>
        </w:rPr>
        <w:t>POR UNA CIUDAD PARA TODES.</w:t>
      </w:r>
    </w:p>
    <w:p w14:paraId="54603645" w14:textId="77777777" w:rsidR="002D1369" w:rsidRPr="002D1369" w:rsidRDefault="002D1369" w:rsidP="002D1369">
      <w:pPr>
        <w:spacing w:after="0" w:line="240" w:lineRule="auto"/>
        <w:rPr>
          <w:rFonts w:eastAsia="Times New Roman" w:cstheme="minorHAnsi"/>
          <w:b/>
          <w:bCs/>
          <w:i/>
          <w:iCs/>
          <w:color w:val="000000" w:themeColor="text1"/>
          <w:lang w:eastAsia="es-AR"/>
        </w:rPr>
      </w:pPr>
      <w:r w:rsidRPr="002D1369">
        <w:rPr>
          <w:rFonts w:eastAsia="Times New Roman" w:cstheme="minorHAnsi"/>
          <w:b/>
          <w:bCs/>
          <w:i/>
          <w:iCs/>
          <w:color w:val="000000" w:themeColor="text1"/>
          <w:lang w:eastAsia="es-AR"/>
        </w:rPr>
        <w:t>Conferencia de prensa de sindicatos, organizaciones políticas y sociales de la CABA en el marco del 8M</w:t>
      </w:r>
      <w:r w:rsidRPr="002D1369">
        <w:rPr>
          <w:rFonts w:eastAsia="Times New Roman" w:cstheme="minorHAnsi"/>
          <w:b/>
          <w:bCs/>
          <w:i/>
          <w:iCs/>
          <w:color w:val="000000" w:themeColor="text1"/>
          <w:lang w:eastAsia="es-AR"/>
        </w:rPr>
        <w:t>.</w:t>
      </w:r>
    </w:p>
    <w:p w14:paraId="0A0EC9BD" w14:textId="77777777" w:rsidR="002D1369" w:rsidRPr="002D1369" w:rsidRDefault="002D1369" w:rsidP="002D1369">
      <w:pPr>
        <w:spacing w:after="0" w:line="240" w:lineRule="auto"/>
        <w:rPr>
          <w:rFonts w:eastAsia="Times New Roman" w:cstheme="minorHAnsi"/>
          <w:b/>
          <w:bCs/>
          <w:i/>
          <w:iCs/>
          <w:color w:val="000000" w:themeColor="text1"/>
          <w:lang w:eastAsia="es-AR"/>
        </w:rPr>
      </w:pPr>
    </w:p>
    <w:p w14:paraId="745E14E0" w14:textId="77777777" w:rsidR="002D1369" w:rsidRPr="002D1369" w:rsidRDefault="002D1369" w:rsidP="002D1369">
      <w:pPr>
        <w:spacing w:after="0" w:line="240" w:lineRule="auto"/>
        <w:rPr>
          <w:rFonts w:eastAsia="Times New Roman" w:cstheme="minorHAnsi"/>
          <w:color w:val="000000" w:themeColor="text1"/>
          <w:lang w:eastAsia="es-AR"/>
        </w:rPr>
      </w:pPr>
    </w:p>
    <w:p w14:paraId="5853BE93" w14:textId="77777777" w:rsidR="002D1369" w:rsidRPr="002D1369" w:rsidRDefault="002D1369" w:rsidP="002D1369">
      <w:pPr>
        <w:spacing w:after="0" w:line="240" w:lineRule="auto"/>
        <w:jc w:val="both"/>
        <w:rPr>
          <w:rFonts w:eastAsia="Times New Roman" w:cstheme="minorHAnsi"/>
          <w:b/>
          <w:bCs/>
          <w:color w:val="000000" w:themeColor="text1"/>
          <w:lang w:eastAsia="es-AR"/>
        </w:rPr>
      </w:pPr>
      <w:r w:rsidRPr="002D1369">
        <w:rPr>
          <w:rFonts w:eastAsia="Times New Roman" w:cstheme="minorHAnsi"/>
          <w:color w:val="000000" w:themeColor="text1"/>
          <w:lang w:eastAsia="es-AR"/>
        </w:rPr>
        <w:t xml:space="preserve">Las organizaciones convocantes expresamos con preocupación el estado de situación de las mujeres y personas LGBTTI+ trabajadoras de la CABA. </w:t>
      </w:r>
      <w:r w:rsidRPr="002D1369">
        <w:rPr>
          <w:rFonts w:eastAsia="Times New Roman" w:cstheme="minorHAnsi"/>
          <w:b/>
          <w:bCs/>
          <w:color w:val="000000" w:themeColor="text1"/>
          <w:lang w:eastAsia="es-AR"/>
        </w:rPr>
        <w:t>Este 8M paramos y exigimos respuestas al Gobierno de la Ciudad Autónoma de Buenos Aires</w:t>
      </w:r>
    </w:p>
    <w:p w14:paraId="1FC2E825" w14:textId="77777777" w:rsidR="002D1369" w:rsidRPr="002D1369" w:rsidRDefault="002D1369" w:rsidP="002D1369">
      <w:pPr>
        <w:spacing w:after="0" w:line="240" w:lineRule="auto"/>
        <w:jc w:val="both"/>
        <w:rPr>
          <w:rFonts w:eastAsia="Times New Roman" w:cstheme="minorHAnsi"/>
          <w:color w:val="000000" w:themeColor="text1"/>
          <w:lang w:eastAsia="es-AR"/>
        </w:rPr>
      </w:pPr>
    </w:p>
    <w:p w14:paraId="135085A5" w14:textId="77777777" w:rsidR="002D1369" w:rsidRPr="002D1369" w:rsidRDefault="002D1369" w:rsidP="002D1369">
      <w:pPr>
        <w:numPr>
          <w:ilvl w:val="0"/>
          <w:numId w:val="1"/>
        </w:numPr>
        <w:tabs>
          <w:tab w:val="clear" w:pos="720"/>
          <w:tab w:val="num" w:pos="284"/>
        </w:tabs>
        <w:spacing w:after="120" w:line="240" w:lineRule="auto"/>
        <w:ind w:left="284" w:hanging="284"/>
        <w:jc w:val="both"/>
        <w:textAlignment w:val="baseline"/>
        <w:rPr>
          <w:rFonts w:eastAsia="Times New Roman" w:cstheme="minorHAnsi"/>
          <w:b/>
          <w:bCs/>
          <w:color w:val="7030A0"/>
          <w:highlight w:val="yellow"/>
          <w:lang w:eastAsia="es-AR"/>
        </w:rPr>
      </w:pPr>
      <w:r w:rsidRPr="002D1369">
        <w:rPr>
          <w:rFonts w:eastAsia="Times New Roman" w:cstheme="minorHAnsi"/>
          <w:b/>
          <w:bCs/>
          <w:color w:val="7030A0"/>
          <w:highlight w:val="yellow"/>
          <w:lang w:eastAsia="es-AR"/>
        </w:rPr>
        <w:t>PARAMOS POR TRABAJO CON DERECHOS Y EL RECONOCIMIENTO DE LAS TAREAS DE CUIDADO y TRABAJO COMUNITARIO</w:t>
      </w:r>
    </w:p>
    <w:p w14:paraId="1323D93F" w14:textId="77777777" w:rsidR="002D1369" w:rsidRPr="002D1369" w:rsidRDefault="002D1369" w:rsidP="002D1369">
      <w:pPr>
        <w:numPr>
          <w:ilvl w:val="0"/>
          <w:numId w:val="2"/>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Las mujeres y personas LGBTTI+ padecemos desigualdades estructurales en torno al trabajo, que se han visto profundizadas y agudizadas durante la pandemia y requieren de políticas públicas urgentes para erradicarlas. </w:t>
      </w:r>
    </w:p>
    <w:p w14:paraId="6151F23E" w14:textId="77777777" w:rsidR="002D1369" w:rsidRPr="002D1369" w:rsidRDefault="002D1369" w:rsidP="002D1369">
      <w:pPr>
        <w:numPr>
          <w:ilvl w:val="0"/>
          <w:numId w:val="2"/>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 xml:space="preserve">La </w:t>
      </w:r>
      <w:r w:rsidRPr="002D1369">
        <w:rPr>
          <w:rFonts w:eastAsia="Times New Roman" w:cstheme="minorHAnsi"/>
          <w:b/>
          <w:bCs/>
          <w:color w:val="7030A0"/>
          <w:lang w:eastAsia="es-AR"/>
        </w:rPr>
        <w:t>desocupación en la CABA</w:t>
      </w:r>
      <w:r w:rsidRPr="002D1369">
        <w:rPr>
          <w:rFonts w:eastAsia="Times New Roman" w:cstheme="minorHAnsi"/>
          <w:color w:val="7030A0"/>
          <w:lang w:eastAsia="es-AR"/>
        </w:rPr>
        <w:t xml:space="preserve"> es uno de los problemas centrales y la inserción laboral de les jóvenes es un tema que debe estar en agenda. Especialmente, para las </w:t>
      </w:r>
      <w:r w:rsidRPr="002D1369">
        <w:rPr>
          <w:rFonts w:eastAsia="Times New Roman" w:cstheme="minorHAnsi"/>
          <w:b/>
          <w:bCs/>
          <w:color w:val="7030A0"/>
          <w:lang w:eastAsia="es-AR"/>
        </w:rPr>
        <w:t>mujeres jóvenes</w:t>
      </w:r>
      <w:r w:rsidRPr="002D1369">
        <w:rPr>
          <w:rFonts w:eastAsia="Times New Roman" w:cstheme="minorHAnsi"/>
          <w:color w:val="7030A0"/>
          <w:lang w:eastAsia="es-AR"/>
        </w:rPr>
        <w:t xml:space="preserve"> de la Ciudad, donde las cifras de desempleo son aún más alarmantes. Al tiempo que dentro de la población de jóvenes </w:t>
      </w:r>
      <w:proofErr w:type="spellStart"/>
      <w:r w:rsidRPr="002D1369">
        <w:rPr>
          <w:rFonts w:eastAsia="Times New Roman" w:cstheme="minorHAnsi"/>
          <w:color w:val="7030A0"/>
          <w:lang w:eastAsia="es-AR"/>
        </w:rPr>
        <w:t>asalariadxs</w:t>
      </w:r>
      <w:proofErr w:type="spellEnd"/>
      <w:r w:rsidRPr="002D1369">
        <w:rPr>
          <w:rFonts w:eastAsia="Times New Roman" w:cstheme="minorHAnsi"/>
          <w:color w:val="7030A0"/>
          <w:lang w:eastAsia="es-AR"/>
        </w:rPr>
        <w:t>, 3 de cada 10 están en situación de precariedad laboral. </w:t>
      </w:r>
    </w:p>
    <w:p w14:paraId="1FC722BF" w14:textId="77777777" w:rsidR="002D1369" w:rsidRPr="002D1369" w:rsidRDefault="002D1369" w:rsidP="002D1369">
      <w:pPr>
        <w:numPr>
          <w:ilvl w:val="0"/>
          <w:numId w:val="3"/>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La tercerización en el GCBA es un problema acuciante porque genera mayor precariedad en las condiciones de trabajo, así como la instalación del teletrabajo sin regulación clara con el gasto extra de servicios recayendo en trabajadoras.</w:t>
      </w:r>
    </w:p>
    <w:p w14:paraId="358CB448" w14:textId="77777777" w:rsidR="002D1369" w:rsidRPr="002D1369" w:rsidRDefault="002D1369" w:rsidP="002D1369">
      <w:pPr>
        <w:numPr>
          <w:ilvl w:val="0"/>
          <w:numId w:val="3"/>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¡Los salarios de les trabajadores estatales se encuentran por debajo de la línea de pobreza! Exigimos al Estado de la Ciudad que el trabajo estatal sea valorado en su magnitud. Es urgente la recomposición salarial y pase a planta de todas las personas contratadas bajo modalidades precarias.</w:t>
      </w:r>
    </w:p>
    <w:p w14:paraId="71ECFF27" w14:textId="77777777" w:rsidR="002D1369" w:rsidRPr="002D1369" w:rsidRDefault="002D1369" w:rsidP="002D1369">
      <w:pPr>
        <w:numPr>
          <w:ilvl w:val="0"/>
          <w:numId w:val="4"/>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 xml:space="preserve">La precariedad laboral se acentúa aún más en la población travesti y trans, donde las jóvenes viven en casi un 90% de la prostitución/trabajo sexual. </w:t>
      </w:r>
      <w:r w:rsidRPr="002D1369">
        <w:rPr>
          <w:rFonts w:eastAsia="Times New Roman" w:cstheme="minorHAnsi"/>
          <w:b/>
          <w:bCs/>
          <w:color w:val="7030A0"/>
          <w:lang w:eastAsia="es-AR"/>
        </w:rPr>
        <w:lastRenderedPageBreak/>
        <w:t>Exigimos la implementación del cupo laboral travesti-trans en la administración pública de la Ciudad, en cumplimiento de la ley 4.376.</w:t>
      </w:r>
    </w:p>
    <w:p w14:paraId="2C056292" w14:textId="77777777" w:rsidR="002D1369" w:rsidRPr="002D1369" w:rsidRDefault="002D1369" w:rsidP="002D1369">
      <w:pPr>
        <w:numPr>
          <w:ilvl w:val="0"/>
          <w:numId w:val="4"/>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 xml:space="preserve">Sabemos también que el </w:t>
      </w:r>
      <w:r w:rsidRPr="002D1369">
        <w:rPr>
          <w:rFonts w:eastAsia="Times New Roman" w:cstheme="minorHAnsi"/>
          <w:b/>
          <w:bCs/>
          <w:color w:val="7030A0"/>
          <w:lang w:eastAsia="es-AR"/>
        </w:rPr>
        <w:t>trabajo de casas particulares</w:t>
      </w:r>
      <w:r w:rsidRPr="002D1369">
        <w:rPr>
          <w:rFonts w:eastAsia="Times New Roman" w:cstheme="minorHAnsi"/>
          <w:color w:val="7030A0"/>
          <w:lang w:eastAsia="es-AR"/>
        </w:rPr>
        <w:t xml:space="preserve"> es uno de los sectores que más afectó la emergencia sanitaria en la CABA y que, en su gran mayoría, son mujeres desarrollando estos trabajos. En el tercer trimestre de 2020, hubo una fuerte reducción de las ocupadas en esta labor (38 por ciento en la comparación interanual).</w:t>
      </w:r>
    </w:p>
    <w:p w14:paraId="65A347FD" w14:textId="77777777" w:rsidR="002D1369" w:rsidRPr="002D1369" w:rsidRDefault="002D1369" w:rsidP="002D1369">
      <w:pPr>
        <w:numPr>
          <w:ilvl w:val="0"/>
          <w:numId w:val="5"/>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 xml:space="preserve">En su discurso de apertura de sesiones legislativas, Larreta habla de modificar las </w:t>
      </w:r>
      <w:r w:rsidRPr="002D1369">
        <w:rPr>
          <w:rFonts w:eastAsia="Times New Roman" w:cstheme="minorHAnsi"/>
          <w:b/>
          <w:bCs/>
          <w:color w:val="7030A0"/>
          <w:lang w:eastAsia="es-AR"/>
        </w:rPr>
        <w:t xml:space="preserve">desigualdades </w:t>
      </w:r>
      <w:proofErr w:type="gramStart"/>
      <w:r w:rsidRPr="002D1369">
        <w:rPr>
          <w:rFonts w:eastAsia="Times New Roman" w:cstheme="minorHAnsi"/>
          <w:b/>
          <w:bCs/>
          <w:color w:val="7030A0"/>
          <w:lang w:eastAsia="es-AR"/>
        </w:rPr>
        <w:t>estructurales</w:t>
      </w:r>
      <w:proofErr w:type="gramEnd"/>
      <w:r w:rsidRPr="002D1369">
        <w:rPr>
          <w:rFonts w:eastAsia="Times New Roman" w:cstheme="minorHAnsi"/>
          <w:color w:val="7030A0"/>
          <w:lang w:eastAsia="es-AR"/>
        </w:rPr>
        <w:t xml:space="preserve"> pero sólo propone "capacitaciones" para que las mujeres puedan acceder a trabajo con derechos. Como si el problema fuera nuestra falta de capacitación. </w:t>
      </w:r>
    </w:p>
    <w:p w14:paraId="440DA3A7" w14:textId="77777777" w:rsidR="002D1369" w:rsidRPr="002D1369" w:rsidRDefault="002D1369" w:rsidP="002D1369">
      <w:pPr>
        <w:numPr>
          <w:ilvl w:val="0"/>
          <w:numId w:val="6"/>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 xml:space="preserve">La principal dificultad que afrontamos son las </w:t>
      </w:r>
      <w:r w:rsidRPr="002D1369">
        <w:rPr>
          <w:rFonts w:eastAsia="Times New Roman" w:cstheme="minorHAnsi"/>
          <w:b/>
          <w:bCs/>
          <w:color w:val="7030A0"/>
          <w:lang w:eastAsia="es-AR"/>
        </w:rPr>
        <w:t>tareas de cuidado</w:t>
      </w:r>
      <w:r w:rsidRPr="002D1369">
        <w:rPr>
          <w:rFonts w:eastAsia="Times New Roman" w:cstheme="minorHAnsi"/>
          <w:color w:val="7030A0"/>
          <w:lang w:eastAsia="es-AR"/>
        </w:rPr>
        <w:t xml:space="preserve"> que recaen sobre nosotras: el trabajo no pago que nos impide dedicarnos a tareas remuneradas y que se traduce en mayor carga mental y en una sobrerrepresentación en los índices de pobreza y precariedad. Esto se profundizó con la nueva vuelta a clases y los horarios partidos y reducidos. Más logística, más viajes que dependen de nosotras. La escasez de servicios de cuidado públicos y/o en los lugares de trabajo vulnera aún más a las mujeres que nos ocupamos de las tareas de cuidado. A los cuidados de los infantes le sumamos la falta de políticas públicas para transitar una vejez digna, cuya consecuencia es que los cuidados de </w:t>
      </w:r>
      <w:proofErr w:type="spellStart"/>
      <w:r w:rsidRPr="002D1369">
        <w:rPr>
          <w:rFonts w:eastAsia="Times New Roman" w:cstheme="minorHAnsi"/>
          <w:color w:val="7030A0"/>
          <w:lang w:eastAsia="es-AR"/>
        </w:rPr>
        <w:t>adultes</w:t>
      </w:r>
      <w:proofErr w:type="spellEnd"/>
      <w:r w:rsidRPr="002D1369">
        <w:rPr>
          <w:rFonts w:eastAsia="Times New Roman" w:cstheme="minorHAnsi"/>
          <w:color w:val="7030A0"/>
          <w:lang w:eastAsia="es-AR"/>
        </w:rPr>
        <w:t xml:space="preserve"> mayores recaigan en las mujeres jefas de hogares. La falta de derechos redunda en multiplicación de tareas hacia nosotras, quienes debemos sostener multiplicadas y solapadas las jornadas de trabajo - cuidado por eso, </w:t>
      </w:r>
      <w:r w:rsidRPr="002D1369">
        <w:rPr>
          <w:rFonts w:eastAsia="Times New Roman" w:cstheme="minorHAnsi"/>
          <w:b/>
          <w:bCs/>
          <w:color w:val="7030A0"/>
          <w:lang w:eastAsia="es-AR"/>
        </w:rPr>
        <w:t>en la ciudad también necesitamos un sistema integral de cuidados</w:t>
      </w:r>
      <w:r w:rsidRPr="002D1369">
        <w:rPr>
          <w:rFonts w:eastAsia="Times New Roman" w:cstheme="minorHAnsi"/>
          <w:color w:val="7030A0"/>
          <w:lang w:eastAsia="es-AR"/>
        </w:rPr>
        <w:t>. </w:t>
      </w:r>
    </w:p>
    <w:p w14:paraId="5A4C2957" w14:textId="77777777" w:rsidR="002D1369" w:rsidRPr="002D1369" w:rsidRDefault="002D1369" w:rsidP="002D1369">
      <w:pPr>
        <w:numPr>
          <w:ilvl w:val="0"/>
          <w:numId w:val="7"/>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Si algo puso en evidencia la pandemia, fue la esencialidad del trabajo comunitario: las trabajadoras de los comedores y merenderos comunitarios, las educadoras populares, las promotoras de salud y de género sostienen diariamente una red de cuidados en los barrios populares de la ciudad sin reconocimiento salarial ni institucional por parte del Gobierno de la Ciudad de Buenos Aires. Las compañeras de las organizaciones sociales se sostuvieron en la primera línea cuidando a su comunidad en condiciones de extrema precariedad ante el desamparo del Estado. </w:t>
      </w:r>
    </w:p>
    <w:p w14:paraId="36DAC91F" w14:textId="4684E2A1" w:rsidR="002D1369" w:rsidRPr="002D1369" w:rsidRDefault="002D1369" w:rsidP="002D1369">
      <w:pPr>
        <w:numPr>
          <w:ilvl w:val="0"/>
          <w:numId w:val="7"/>
        </w:numPr>
        <w:tabs>
          <w:tab w:val="clear" w:pos="720"/>
          <w:tab w:val="num" w:pos="284"/>
        </w:tabs>
        <w:spacing w:after="120" w:line="240" w:lineRule="auto"/>
        <w:ind w:left="284" w:hanging="284"/>
        <w:jc w:val="both"/>
        <w:textAlignment w:val="baseline"/>
        <w:rPr>
          <w:rFonts w:eastAsia="Times New Roman" w:cstheme="minorHAnsi"/>
          <w:color w:val="7030A0"/>
          <w:lang w:eastAsia="es-AR"/>
        </w:rPr>
      </w:pPr>
      <w:r w:rsidRPr="002D1369">
        <w:rPr>
          <w:rFonts w:eastAsia="Times New Roman" w:cstheme="minorHAnsi"/>
          <w:color w:val="7030A0"/>
          <w:lang w:eastAsia="es-AR"/>
        </w:rPr>
        <w:t xml:space="preserve">En este sentido, demandamos el reconocimiento del trabajo comunitario en salud, en asistencia alimentaria, en educación popular y en promoción y </w:t>
      </w:r>
      <w:r w:rsidRPr="002D1369">
        <w:rPr>
          <w:rFonts w:eastAsia="Times New Roman" w:cstheme="minorHAnsi"/>
          <w:color w:val="7030A0"/>
          <w:lang w:eastAsia="es-AR"/>
        </w:rPr>
        <w:lastRenderedPageBreak/>
        <w:t xml:space="preserve">prevención en violencia de género que realizan fundamentalmente adelante por mujeres, travestis, lesbianas y trans y cumple una función primordial en el cuidado de la vida de </w:t>
      </w:r>
      <w:proofErr w:type="spellStart"/>
      <w:r w:rsidRPr="002D1369">
        <w:rPr>
          <w:rFonts w:eastAsia="Times New Roman" w:cstheme="minorHAnsi"/>
          <w:color w:val="7030A0"/>
          <w:lang w:eastAsia="es-AR"/>
        </w:rPr>
        <w:t>adultxs</w:t>
      </w:r>
      <w:proofErr w:type="spellEnd"/>
      <w:r w:rsidRPr="002D1369">
        <w:rPr>
          <w:rFonts w:eastAsia="Times New Roman" w:cstheme="minorHAnsi"/>
          <w:color w:val="7030A0"/>
          <w:lang w:eastAsia="es-AR"/>
        </w:rPr>
        <w:t xml:space="preserve"> mayores, mujeres en situaciones de violencia, </w:t>
      </w:r>
      <w:proofErr w:type="spellStart"/>
      <w:r w:rsidRPr="002D1369">
        <w:rPr>
          <w:rFonts w:eastAsia="Times New Roman" w:cstheme="minorHAnsi"/>
          <w:color w:val="7030A0"/>
          <w:lang w:eastAsia="es-AR"/>
        </w:rPr>
        <w:t>niñes</w:t>
      </w:r>
      <w:proofErr w:type="spellEnd"/>
      <w:r w:rsidRPr="002D1369">
        <w:rPr>
          <w:rFonts w:eastAsia="Times New Roman" w:cstheme="minorHAnsi"/>
          <w:color w:val="7030A0"/>
          <w:lang w:eastAsia="es-AR"/>
        </w:rPr>
        <w:t xml:space="preserve"> y jóvenes. Garantizar alimentos, escucha, acompañamiento, sostén generando espacios de promoción de derechos resulta esencial. Este trabajo que lleva décadas invisible debe ser reconocido, valorado y remunerado por el Estado. Por eso, </w:t>
      </w:r>
      <w:r w:rsidRPr="002D1369">
        <w:rPr>
          <w:rFonts w:eastAsia="Times New Roman" w:cstheme="minorHAnsi"/>
          <w:b/>
          <w:bCs/>
          <w:color w:val="7030A0"/>
          <w:lang w:eastAsia="es-AR"/>
        </w:rPr>
        <w:t>exigimos la sanción de la Ley Betty de promotoras territoriales</w:t>
      </w:r>
      <w:r w:rsidRPr="002D1369">
        <w:rPr>
          <w:rFonts w:eastAsia="Times New Roman" w:cstheme="minorHAnsi"/>
          <w:color w:val="7030A0"/>
          <w:lang w:eastAsia="es-AR"/>
        </w:rPr>
        <w:t>.</w:t>
      </w:r>
    </w:p>
    <w:p w14:paraId="72F70A22" w14:textId="77777777" w:rsidR="002D1369" w:rsidRPr="002D1369" w:rsidRDefault="002D1369" w:rsidP="002D1369">
      <w:pPr>
        <w:spacing w:after="120" w:line="240" w:lineRule="auto"/>
        <w:jc w:val="both"/>
        <w:textAlignment w:val="baseline"/>
        <w:rPr>
          <w:rFonts w:eastAsia="Times New Roman" w:cstheme="minorHAnsi"/>
          <w:color w:val="7030A0"/>
          <w:lang w:eastAsia="es-AR"/>
        </w:rPr>
      </w:pPr>
    </w:p>
    <w:p w14:paraId="02626DED" w14:textId="77777777" w:rsidR="002D1369" w:rsidRPr="002D1369" w:rsidRDefault="002D1369" w:rsidP="002D1369">
      <w:pPr>
        <w:tabs>
          <w:tab w:val="num" w:pos="284"/>
        </w:tabs>
        <w:spacing w:after="120" w:line="240" w:lineRule="auto"/>
        <w:ind w:left="284" w:hanging="284"/>
        <w:jc w:val="both"/>
        <w:rPr>
          <w:rFonts w:eastAsia="Times New Roman" w:cstheme="minorHAnsi"/>
          <w:color w:val="2F5496" w:themeColor="accent1" w:themeShade="BF"/>
          <w:lang w:eastAsia="es-AR"/>
        </w:rPr>
      </w:pPr>
      <w:r w:rsidRPr="002D1369">
        <w:rPr>
          <w:rFonts w:eastAsia="Times New Roman" w:cstheme="minorHAnsi"/>
          <w:b/>
          <w:bCs/>
          <w:color w:val="2F5496" w:themeColor="accent1" w:themeShade="BF"/>
          <w:highlight w:val="yellow"/>
          <w:lang w:eastAsia="es-AR"/>
        </w:rPr>
        <w:t xml:space="preserve">PARAMOS EN DEFENSA DE LA </w:t>
      </w:r>
      <w:r w:rsidRPr="002D1369">
        <w:rPr>
          <w:rFonts w:eastAsia="Times New Roman" w:cstheme="minorHAnsi"/>
          <w:b/>
          <w:bCs/>
          <w:color w:val="2F5496" w:themeColor="accent1" w:themeShade="BF"/>
          <w:highlight w:val="yellow"/>
          <w:u w:val="single"/>
          <w:lang w:eastAsia="es-AR"/>
        </w:rPr>
        <w:t>EDUCACIÓN PÚBLICA</w:t>
      </w:r>
    </w:p>
    <w:p w14:paraId="151FD167" w14:textId="77777777" w:rsidR="002D1369" w:rsidRPr="002D1369" w:rsidRDefault="002D1369" w:rsidP="002D1369">
      <w:pPr>
        <w:numPr>
          <w:ilvl w:val="0"/>
          <w:numId w:val="8"/>
        </w:numPr>
        <w:tabs>
          <w:tab w:val="clear" w:pos="720"/>
          <w:tab w:val="num" w:pos="284"/>
        </w:tabs>
        <w:spacing w:after="120" w:line="240" w:lineRule="auto"/>
        <w:ind w:left="284" w:hanging="284"/>
        <w:jc w:val="both"/>
        <w:textAlignment w:val="baseline"/>
        <w:rPr>
          <w:rFonts w:eastAsia="Times New Roman" w:cstheme="minorHAnsi"/>
          <w:color w:val="2F5496" w:themeColor="accent1" w:themeShade="BF"/>
          <w:lang w:eastAsia="es-AR"/>
        </w:rPr>
      </w:pPr>
      <w:r w:rsidRPr="002D1369">
        <w:rPr>
          <w:rFonts w:eastAsia="Times New Roman" w:cstheme="minorHAnsi"/>
          <w:color w:val="2F5496" w:themeColor="accent1" w:themeShade="BF"/>
          <w:lang w:eastAsia="es-AR"/>
        </w:rPr>
        <w:t xml:space="preserve">La vuelta a clases presenciales vulneró aún más el derecho de les trabajadores de la educación, un sector ampliamente feminizado. Se triplicaron las jornadas laborales, con formato mixto (virtual y presencial), y no están garantizadas las medidas sanitarias mínimas. Además, </w:t>
      </w:r>
      <w:proofErr w:type="spellStart"/>
      <w:r w:rsidRPr="002D1369">
        <w:rPr>
          <w:rFonts w:eastAsia="Times New Roman" w:cstheme="minorHAnsi"/>
          <w:color w:val="2F5496" w:themeColor="accent1" w:themeShade="BF"/>
          <w:lang w:eastAsia="es-AR"/>
        </w:rPr>
        <w:t>somoson</w:t>
      </w:r>
      <w:proofErr w:type="spellEnd"/>
      <w:r w:rsidRPr="002D1369">
        <w:rPr>
          <w:rFonts w:eastAsia="Times New Roman" w:cstheme="minorHAnsi"/>
          <w:color w:val="2F5496" w:themeColor="accent1" w:themeShade="BF"/>
          <w:lang w:eastAsia="es-AR"/>
        </w:rPr>
        <w:t xml:space="preserve"> también las mujeres quienes </w:t>
      </w:r>
      <w:proofErr w:type="spellStart"/>
      <w:r w:rsidRPr="002D1369">
        <w:rPr>
          <w:rFonts w:eastAsia="Times New Roman" w:cstheme="minorHAnsi"/>
          <w:color w:val="2F5496" w:themeColor="accent1" w:themeShade="BF"/>
          <w:lang w:eastAsia="es-AR"/>
        </w:rPr>
        <w:t>nosse</w:t>
      </w:r>
      <w:proofErr w:type="spellEnd"/>
      <w:r w:rsidRPr="002D1369">
        <w:rPr>
          <w:rFonts w:eastAsia="Times New Roman" w:cstheme="minorHAnsi"/>
          <w:color w:val="2F5496" w:themeColor="accent1" w:themeShade="BF"/>
          <w:lang w:eastAsia="es-AR"/>
        </w:rPr>
        <w:t xml:space="preserve"> </w:t>
      </w:r>
      <w:proofErr w:type="spellStart"/>
      <w:r w:rsidRPr="002D1369">
        <w:rPr>
          <w:rFonts w:eastAsia="Times New Roman" w:cstheme="minorHAnsi"/>
          <w:color w:val="2F5496" w:themeColor="accent1" w:themeShade="BF"/>
          <w:lang w:eastAsia="es-AR"/>
        </w:rPr>
        <w:t>ocupamosn</w:t>
      </w:r>
      <w:proofErr w:type="spellEnd"/>
      <w:r w:rsidRPr="002D1369">
        <w:rPr>
          <w:rFonts w:eastAsia="Times New Roman" w:cstheme="minorHAnsi"/>
          <w:color w:val="2F5496" w:themeColor="accent1" w:themeShade="BF"/>
          <w:lang w:eastAsia="es-AR"/>
        </w:rPr>
        <w:t xml:space="preserve"> de llevar a les </w:t>
      </w:r>
      <w:proofErr w:type="spellStart"/>
      <w:r w:rsidRPr="002D1369">
        <w:rPr>
          <w:rFonts w:eastAsia="Times New Roman" w:cstheme="minorHAnsi"/>
          <w:color w:val="2F5496" w:themeColor="accent1" w:themeShade="BF"/>
          <w:lang w:eastAsia="es-AR"/>
        </w:rPr>
        <w:t>niñes</w:t>
      </w:r>
      <w:proofErr w:type="spellEnd"/>
      <w:r w:rsidRPr="002D1369">
        <w:rPr>
          <w:rFonts w:eastAsia="Times New Roman" w:cstheme="minorHAnsi"/>
          <w:color w:val="2F5496" w:themeColor="accent1" w:themeShade="BF"/>
          <w:lang w:eastAsia="es-AR"/>
        </w:rPr>
        <w:t xml:space="preserve"> a las escuelas. Ahora con las jornadas cortas y rotativas es aún más complejo compatibilizar trabajo remunerado y no remunerado.</w:t>
      </w:r>
    </w:p>
    <w:p w14:paraId="00B107A8" w14:textId="77777777" w:rsidR="002D1369" w:rsidRPr="002D1369" w:rsidRDefault="002D1369" w:rsidP="002D1369">
      <w:pPr>
        <w:numPr>
          <w:ilvl w:val="0"/>
          <w:numId w:val="8"/>
        </w:numPr>
        <w:tabs>
          <w:tab w:val="clear" w:pos="720"/>
          <w:tab w:val="num" w:pos="284"/>
        </w:tabs>
        <w:spacing w:after="120" w:line="240" w:lineRule="auto"/>
        <w:ind w:left="284" w:hanging="284"/>
        <w:jc w:val="both"/>
        <w:textAlignment w:val="baseline"/>
        <w:rPr>
          <w:rFonts w:eastAsia="Times New Roman" w:cstheme="minorHAnsi"/>
          <w:color w:val="2F5496" w:themeColor="accent1" w:themeShade="BF"/>
          <w:lang w:eastAsia="es-AR"/>
        </w:rPr>
      </w:pPr>
      <w:r w:rsidRPr="002D1369">
        <w:rPr>
          <w:rFonts w:eastAsia="Times New Roman" w:cstheme="minorHAnsi"/>
          <w:color w:val="2F5496" w:themeColor="accent1" w:themeShade="BF"/>
          <w:lang w:eastAsia="es-AR"/>
        </w:rPr>
        <w:t xml:space="preserve">A ello se suma el ya histórico problema de falta de vacantes para les </w:t>
      </w:r>
      <w:proofErr w:type="spellStart"/>
      <w:r w:rsidRPr="002D1369">
        <w:rPr>
          <w:rFonts w:eastAsia="Times New Roman" w:cstheme="minorHAnsi"/>
          <w:color w:val="2F5496" w:themeColor="accent1" w:themeShade="BF"/>
          <w:lang w:eastAsia="es-AR"/>
        </w:rPr>
        <w:t>niñes</w:t>
      </w:r>
      <w:proofErr w:type="spellEnd"/>
      <w:r w:rsidRPr="002D1369">
        <w:rPr>
          <w:rFonts w:eastAsia="Times New Roman" w:cstheme="minorHAnsi"/>
          <w:color w:val="2F5496" w:themeColor="accent1" w:themeShade="BF"/>
          <w:lang w:eastAsia="es-AR"/>
        </w:rPr>
        <w:t xml:space="preserve"> en el principalmente en el nivel inicial en la escuela pública, lo que se extiende al resto de los niveles. En la actualidad, además, la situación se agrava con la demora en la asignación de micros escolares que para quienes ingresan a primer grado o preescolar.</w:t>
      </w:r>
    </w:p>
    <w:p w14:paraId="227F7B18" w14:textId="0A4CBDC8" w:rsidR="002D1369" w:rsidRPr="002D1369" w:rsidRDefault="002D1369" w:rsidP="002D1369">
      <w:pPr>
        <w:numPr>
          <w:ilvl w:val="0"/>
          <w:numId w:val="8"/>
        </w:numPr>
        <w:tabs>
          <w:tab w:val="clear" w:pos="720"/>
          <w:tab w:val="num" w:pos="284"/>
        </w:tabs>
        <w:spacing w:after="120" w:line="240" w:lineRule="auto"/>
        <w:ind w:left="284" w:hanging="284"/>
        <w:jc w:val="both"/>
        <w:textAlignment w:val="baseline"/>
        <w:rPr>
          <w:rFonts w:eastAsia="Times New Roman" w:cstheme="minorHAnsi"/>
          <w:color w:val="2F5496" w:themeColor="accent1" w:themeShade="BF"/>
          <w:lang w:eastAsia="es-AR"/>
        </w:rPr>
      </w:pPr>
      <w:r w:rsidRPr="002D1369">
        <w:rPr>
          <w:rFonts w:eastAsia="Times New Roman" w:cstheme="minorHAnsi"/>
          <w:color w:val="2F5496" w:themeColor="accent1" w:themeShade="BF"/>
          <w:lang w:eastAsia="es-AR"/>
        </w:rPr>
        <w:t>Durante la pandemia, desde las organizaciones sociales se sostuvieron espacios de educación no formal que se encargaron de garantizar el acceso al derecho a la educación en los sectores populares. Queremos la incorporación de esas experiencias al sistema educativo formal a través del reconocimiento del trabajo que llevan adelante, fundamentalmente, mujeres educadoras populares.</w:t>
      </w:r>
    </w:p>
    <w:p w14:paraId="3D1945D9" w14:textId="77777777" w:rsidR="002D1369" w:rsidRPr="002D1369" w:rsidRDefault="002D1369" w:rsidP="002D1369">
      <w:pPr>
        <w:spacing w:after="120" w:line="240" w:lineRule="auto"/>
        <w:jc w:val="both"/>
        <w:textAlignment w:val="baseline"/>
        <w:rPr>
          <w:rFonts w:eastAsia="Times New Roman" w:cstheme="minorHAnsi"/>
          <w:color w:val="2F5496" w:themeColor="accent1" w:themeShade="BF"/>
          <w:lang w:eastAsia="es-AR"/>
        </w:rPr>
      </w:pPr>
    </w:p>
    <w:p w14:paraId="0FA21101" w14:textId="77777777" w:rsidR="002D1369" w:rsidRPr="002D1369" w:rsidRDefault="002D1369" w:rsidP="002D1369">
      <w:pPr>
        <w:numPr>
          <w:ilvl w:val="0"/>
          <w:numId w:val="9"/>
        </w:numPr>
        <w:tabs>
          <w:tab w:val="num" w:pos="284"/>
        </w:tabs>
        <w:spacing w:after="120" w:line="240" w:lineRule="auto"/>
        <w:ind w:left="284" w:hanging="284"/>
        <w:jc w:val="both"/>
        <w:textAlignment w:val="baseline"/>
        <w:rPr>
          <w:rFonts w:eastAsia="Times New Roman" w:cstheme="minorHAnsi"/>
          <w:b/>
          <w:bCs/>
          <w:color w:val="00B050"/>
          <w:highlight w:val="yellow"/>
          <w:lang w:eastAsia="es-AR"/>
        </w:rPr>
      </w:pPr>
      <w:r w:rsidRPr="002D1369">
        <w:rPr>
          <w:rFonts w:eastAsia="Times New Roman" w:cstheme="minorHAnsi"/>
          <w:b/>
          <w:bCs/>
          <w:color w:val="00B050"/>
          <w:highlight w:val="yellow"/>
          <w:lang w:eastAsia="es-AR"/>
        </w:rPr>
        <w:t xml:space="preserve">PARAMOS CONTRA LAS </w:t>
      </w:r>
      <w:r w:rsidRPr="002D1369">
        <w:rPr>
          <w:rFonts w:eastAsia="Times New Roman" w:cstheme="minorHAnsi"/>
          <w:b/>
          <w:bCs/>
          <w:color w:val="00B050"/>
          <w:highlight w:val="yellow"/>
          <w:u w:val="single"/>
          <w:lang w:eastAsia="es-AR"/>
        </w:rPr>
        <w:t>VIOLENCIAS MACHISTAS</w:t>
      </w:r>
    </w:p>
    <w:p w14:paraId="577304B4" w14:textId="77777777" w:rsidR="002D1369" w:rsidRPr="002D1369" w:rsidRDefault="002D1369" w:rsidP="002D1369">
      <w:pPr>
        <w:numPr>
          <w:ilvl w:val="0"/>
          <w:numId w:val="10"/>
        </w:numPr>
        <w:tabs>
          <w:tab w:val="clear" w:pos="720"/>
          <w:tab w:val="num" w:pos="284"/>
        </w:tabs>
        <w:spacing w:after="120" w:line="240" w:lineRule="auto"/>
        <w:ind w:left="284" w:hanging="284"/>
        <w:jc w:val="both"/>
        <w:textAlignment w:val="baseline"/>
        <w:rPr>
          <w:rFonts w:eastAsia="Times New Roman" w:cstheme="minorHAnsi"/>
          <w:color w:val="00B050"/>
          <w:lang w:eastAsia="es-AR"/>
        </w:rPr>
      </w:pPr>
      <w:r w:rsidRPr="002D1369">
        <w:rPr>
          <w:rFonts w:eastAsia="Times New Roman" w:cstheme="minorHAnsi"/>
          <w:color w:val="00B050"/>
          <w:lang w:eastAsia="es-AR"/>
        </w:rPr>
        <w:t xml:space="preserve">Larreta también se refirió a la </w:t>
      </w:r>
      <w:r w:rsidRPr="002D1369">
        <w:rPr>
          <w:rFonts w:eastAsia="Times New Roman" w:cstheme="minorHAnsi"/>
          <w:b/>
          <w:bCs/>
          <w:color w:val="00B050"/>
          <w:lang w:eastAsia="es-AR"/>
        </w:rPr>
        <w:t>violencia por razones de género</w:t>
      </w:r>
      <w:r w:rsidRPr="002D1369">
        <w:rPr>
          <w:rFonts w:eastAsia="Times New Roman" w:cstheme="minorHAnsi"/>
          <w:color w:val="00B050"/>
          <w:lang w:eastAsia="es-AR"/>
        </w:rPr>
        <w:t xml:space="preserve"> y defendió los </w:t>
      </w:r>
      <w:r w:rsidRPr="002D1369">
        <w:rPr>
          <w:rFonts w:eastAsia="Times New Roman" w:cstheme="minorHAnsi"/>
          <w:b/>
          <w:bCs/>
          <w:color w:val="00B050"/>
          <w:lang w:eastAsia="es-AR"/>
        </w:rPr>
        <w:t>dispositivos</w:t>
      </w:r>
      <w:r w:rsidRPr="002D1369">
        <w:rPr>
          <w:rFonts w:eastAsia="Times New Roman" w:cstheme="minorHAnsi"/>
          <w:color w:val="00B050"/>
          <w:lang w:eastAsia="es-AR"/>
        </w:rPr>
        <w:t xml:space="preserve"> existentes en la Ciudad. Sin embargo, sabemos que estos son insuficientes, sólo están pensados para mujeres </w:t>
      </w:r>
      <w:proofErr w:type="spellStart"/>
      <w:r w:rsidRPr="002D1369">
        <w:rPr>
          <w:rFonts w:eastAsia="Times New Roman" w:cstheme="minorHAnsi"/>
          <w:color w:val="00B050"/>
          <w:lang w:eastAsia="es-AR"/>
        </w:rPr>
        <w:t>cis</w:t>
      </w:r>
      <w:proofErr w:type="spellEnd"/>
      <w:r w:rsidRPr="002D1369">
        <w:rPr>
          <w:rFonts w:eastAsia="Times New Roman" w:cstheme="minorHAnsi"/>
          <w:color w:val="00B050"/>
          <w:lang w:eastAsia="es-AR"/>
        </w:rPr>
        <w:t xml:space="preserve">, tienen poco despliegue territorial, no trabajan desde la integralidad ya que son espacios tercerizados que dependen de distintas </w:t>
      </w:r>
      <w:proofErr w:type="spellStart"/>
      <w:r w:rsidRPr="002D1369">
        <w:rPr>
          <w:rFonts w:eastAsia="Times New Roman" w:cstheme="minorHAnsi"/>
          <w:color w:val="00B050"/>
          <w:lang w:eastAsia="es-AR"/>
        </w:rPr>
        <w:t>ong</w:t>
      </w:r>
      <w:proofErr w:type="spellEnd"/>
      <w:r w:rsidRPr="002D1369">
        <w:rPr>
          <w:rFonts w:eastAsia="Times New Roman" w:cstheme="minorHAnsi"/>
          <w:color w:val="00B050"/>
          <w:lang w:eastAsia="es-AR"/>
        </w:rPr>
        <w:t xml:space="preserve"> o asociaciones civiles y sus </w:t>
      </w:r>
      <w:r w:rsidRPr="002D1369">
        <w:rPr>
          <w:rFonts w:eastAsia="Times New Roman" w:cstheme="minorHAnsi"/>
          <w:color w:val="00B050"/>
          <w:lang w:eastAsia="es-AR"/>
        </w:rPr>
        <w:lastRenderedPageBreak/>
        <w:t xml:space="preserve">trabajadoras carecen de derechos laborales mínimos. </w:t>
      </w:r>
      <w:r w:rsidRPr="002D1369">
        <w:rPr>
          <w:rFonts w:eastAsia="Times New Roman" w:cstheme="minorHAnsi"/>
          <w:color w:val="00B050"/>
          <w:shd w:val="clear" w:color="auto" w:fill="FFFFFF"/>
          <w:lang w:eastAsia="es-AR"/>
        </w:rPr>
        <w:t xml:space="preserve">Les trabajadores de la línea 144 de la Ciudad de Buenos Aires, dependiente de la Dirección General de la Mujer de la Ciudad (DGM), hace años que vienen exigiendo condiciones laborales dignas. Están </w:t>
      </w:r>
      <w:proofErr w:type="spellStart"/>
      <w:r w:rsidRPr="002D1369">
        <w:rPr>
          <w:rFonts w:eastAsia="Times New Roman" w:cstheme="minorHAnsi"/>
          <w:color w:val="00B050"/>
          <w:shd w:val="clear" w:color="auto" w:fill="FFFFFF"/>
          <w:lang w:eastAsia="es-AR"/>
        </w:rPr>
        <w:t>contratades</w:t>
      </w:r>
      <w:proofErr w:type="spellEnd"/>
      <w:r w:rsidRPr="002D1369">
        <w:rPr>
          <w:rFonts w:eastAsia="Times New Roman" w:cstheme="minorHAnsi"/>
          <w:color w:val="00B050"/>
          <w:shd w:val="clear" w:color="auto" w:fill="FFFFFF"/>
          <w:lang w:eastAsia="es-AR"/>
        </w:rPr>
        <w:t xml:space="preserve"> bajo convenios de asistencia técnica, tienen sueldos por debajo de la canasta básica, no cuentan con paritarias, ni con ART. Exigimos condiciones laborales dignas para </w:t>
      </w:r>
      <w:proofErr w:type="spellStart"/>
      <w:r w:rsidRPr="002D1369">
        <w:rPr>
          <w:rFonts w:eastAsia="Times New Roman" w:cstheme="minorHAnsi"/>
          <w:color w:val="00B050"/>
          <w:shd w:val="clear" w:color="auto" w:fill="FFFFFF"/>
          <w:lang w:eastAsia="es-AR"/>
        </w:rPr>
        <w:t>estxs</w:t>
      </w:r>
      <w:proofErr w:type="spellEnd"/>
      <w:r w:rsidRPr="002D1369">
        <w:rPr>
          <w:rFonts w:eastAsia="Times New Roman" w:cstheme="minorHAnsi"/>
          <w:color w:val="00B050"/>
          <w:shd w:val="clear" w:color="auto" w:fill="FFFFFF"/>
          <w:lang w:eastAsia="es-AR"/>
        </w:rPr>
        <w:t xml:space="preserve"> </w:t>
      </w:r>
      <w:proofErr w:type="spellStart"/>
      <w:r w:rsidRPr="002D1369">
        <w:rPr>
          <w:rFonts w:eastAsia="Times New Roman" w:cstheme="minorHAnsi"/>
          <w:color w:val="00B050"/>
          <w:shd w:val="clear" w:color="auto" w:fill="FFFFFF"/>
          <w:lang w:eastAsia="es-AR"/>
        </w:rPr>
        <w:t>trabajadorxs</w:t>
      </w:r>
      <w:proofErr w:type="spellEnd"/>
      <w:r w:rsidRPr="002D1369">
        <w:rPr>
          <w:rFonts w:eastAsia="Times New Roman" w:cstheme="minorHAnsi"/>
          <w:color w:val="00B050"/>
          <w:shd w:val="clear" w:color="auto" w:fill="FFFFFF"/>
          <w:lang w:eastAsia="es-AR"/>
        </w:rPr>
        <w:t xml:space="preserve"> y más y mejores dispositivos para el abordaje de las violencias por razones de género.</w:t>
      </w:r>
    </w:p>
    <w:p w14:paraId="72884B76" w14:textId="77777777" w:rsidR="002D1369" w:rsidRPr="002D1369" w:rsidRDefault="002D1369" w:rsidP="002D1369">
      <w:pPr>
        <w:numPr>
          <w:ilvl w:val="0"/>
          <w:numId w:val="10"/>
        </w:numPr>
        <w:tabs>
          <w:tab w:val="clear" w:pos="720"/>
          <w:tab w:val="num" w:pos="284"/>
        </w:tabs>
        <w:spacing w:after="120" w:line="240" w:lineRule="auto"/>
        <w:ind w:left="284" w:hanging="284"/>
        <w:jc w:val="both"/>
        <w:textAlignment w:val="baseline"/>
        <w:rPr>
          <w:rFonts w:eastAsia="Times New Roman" w:cstheme="minorHAnsi"/>
          <w:color w:val="00B050"/>
          <w:lang w:eastAsia="es-AR"/>
        </w:rPr>
      </w:pPr>
      <w:r w:rsidRPr="002D1369">
        <w:rPr>
          <w:rFonts w:eastAsia="Times New Roman" w:cstheme="minorHAnsi"/>
          <w:color w:val="00B050"/>
          <w:lang w:eastAsia="es-AR"/>
        </w:rPr>
        <w:t xml:space="preserve">Las líneas de CABA para denunciar funcionan de modo deficiente. Los </w:t>
      </w:r>
      <w:proofErr w:type="spellStart"/>
      <w:r w:rsidRPr="002D1369">
        <w:rPr>
          <w:rFonts w:eastAsia="Times New Roman" w:cstheme="minorHAnsi"/>
          <w:b/>
          <w:bCs/>
          <w:color w:val="00B050"/>
          <w:lang w:eastAsia="es-AR"/>
        </w:rPr>
        <w:t>CIMs</w:t>
      </w:r>
      <w:proofErr w:type="spellEnd"/>
      <w:r w:rsidRPr="002D1369">
        <w:rPr>
          <w:rFonts w:eastAsia="Times New Roman" w:cstheme="minorHAnsi"/>
          <w:b/>
          <w:bCs/>
          <w:color w:val="00B050"/>
          <w:lang w:eastAsia="es-AR"/>
        </w:rPr>
        <w:t>,</w:t>
      </w:r>
      <w:r w:rsidRPr="002D1369">
        <w:rPr>
          <w:rFonts w:eastAsia="Times New Roman" w:cstheme="minorHAnsi"/>
          <w:color w:val="00B050"/>
          <w:lang w:eastAsia="es-AR"/>
        </w:rPr>
        <w:t xml:space="preserve"> </w:t>
      </w:r>
      <w:r w:rsidRPr="002D1369">
        <w:rPr>
          <w:rFonts w:eastAsia="Times New Roman" w:cstheme="minorHAnsi"/>
          <w:b/>
          <w:bCs/>
          <w:color w:val="00B050"/>
          <w:lang w:eastAsia="es-AR"/>
        </w:rPr>
        <w:t>refugios y casas de medio camino</w:t>
      </w:r>
      <w:r w:rsidRPr="002D1369">
        <w:rPr>
          <w:rFonts w:eastAsia="Times New Roman" w:cstheme="minorHAnsi"/>
          <w:color w:val="00B050"/>
          <w:lang w:eastAsia="es-AR"/>
        </w:rPr>
        <w:t xml:space="preserve"> están en pésimas condiciones habitacionales. La falta de equipos y condiciones de infraestructura para el funcionamiento de los CIM redunda en una atención mínima que impide el acceso a derechos. </w:t>
      </w:r>
    </w:p>
    <w:p w14:paraId="71C3DCC2" w14:textId="77777777" w:rsidR="002D1369" w:rsidRPr="002D1369" w:rsidRDefault="002D1369" w:rsidP="002D1369">
      <w:pPr>
        <w:numPr>
          <w:ilvl w:val="0"/>
          <w:numId w:val="11"/>
        </w:numPr>
        <w:tabs>
          <w:tab w:val="clear" w:pos="720"/>
          <w:tab w:val="num" w:pos="284"/>
        </w:tabs>
        <w:spacing w:after="120" w:line="240" w:lineRule="auto"/>
        <w:ind w:left="284" w:hanging="284"/>
        <w:jc w:val="both"/>
        <w:textAlignment w:val="baseline"/>
        <w:rPr>
          <w:rFonts w:eastAsia="Times New Roman" w:cstheme="minorHAnsi"/>
          <w:color w:val="00B050"/>
          <w:lang w:eastAsia="es-AR"/>
        </w:rPr>
      </w:pPr>
      <w:r w:rsidRPr="002D1369">
        <w:rPr>
          <w:rFonts w:eastAsia="Times New Roman" w:cstheme="minorHAnsi"/>
          <w:color w:val="00B050"/>
          <w:lang w:eastAsia="es-AR"/>
        </w:rPr>
        <w:t>Además, no se piensan como</w:t>
      </w:r>
      <w:r w:rsidRPr="002D1369">
        <w:rPr>
          <w:rFonts w:eastAsia="Times New Roman" w:cstheme="minorHAnsi"/>
          <w:b/>
          <w:bCs/>
          <w:color w:val="00B050"/>
          <w:lang w:eastAsia="es-AR"/>
        </w:rPr>
        <w:t xml:space="preserve"> políticas integrales</w:t>
      </w:r>
      <w:r w:rsidRPr="002D1369">
        <w:rPr>
          <w:rFonts w:eastAsia="Times New Roman" w:cstheme="minorHAnsi"/>
          <w:color w:val="00B050"/>
          <w:lang w:eastAsia="es-AR"/>
        </w:rPr>
        <w:t xml:space="preserve"> ya que no se combinan con acciones de ingreso al trabajo, de solución habitacional o coordinación con otros ministerios y/o </w:t>
      </w:r>
      <w:proofErr w:type="spellStart"/>
      <w:r w:rsidRPr="002D1369">
        <w:rPr>
          <w:rFonts w:eastAsia="Times New Roman" w:cstheme="minorHAnsi"/>
          <w:color w:val="00B050"/>
          <w:lang w:eastAsia="es-AR"/>
        </w:rPr>
        <w:t>areas</w:t>
      </w:r>
      <w:proofErr w:type="spellEnd"/>
      <w:r w:rsidRPr="002D1369">
        <w:rPr>
          <w:rFonts w:eastAsia="Times New Roman" w:cstheme="minorHAnsi"/>
          <w:color w:val="00B050"/>
          <w:lang w:eastAsia="es-AR"/>
        </w:rPr>
        <w:t xml:space="preserve"> estatales. Es necesario poner el foco en la promoción de derechos y en el trabajo como garantía de autonomía.</w:t>
      </w:r>
    </w:p>
    <w:p w14:paraId="01F8F817" w14:textId="77777777" w:rsidR="002D1369" w:rsidRPr="002D1369" w:rsidRDefault="002D1369" w:rsidP="002D1369">
      <w:pPr>
        <w:numPr>
          <w:ilvl w:val="0"/>
          <w:numId w:val="11"/>
        </w:numPr>
        <w:tabs>
          <w:tab w:val="clear" w:pos="720"/>
          <w:tab w:val="num" w:pos="284"/>
        </w:tabs>
        <w:spacing w:after="120" w:line="240" w:lineRule="auto"/>
        <w:ind w:left="284" w:hanging="284"/>
        <w:jc w:val="both"/>
        <w:textAlignment w:val="baseline"/>
        <w:rPr>
          <w:rFonts w:eastAsia="Times New Roman" w:cstheme="minorHAnsi"/>
          <w:color w:val="00B050"/>
          <w:lang w:eastAsia="es-AR"/>
        </w:rPr>
      </w:pPr>
      <w:r w:rsidRPr="002D1369">
        <w:rPr>
          <w:rFonts w:eastAsia="Times New Roman" w:cstheme="minorHAnsi"/>
          <w:color w:val="00B050"/>
          <w:lang w:eastAsia="es-AR"/>
        </w:rPr>
        <w:t>Las promotoras territoriales contra la violencia de género trabajan en cada barrio de la Ciudad desde la prevención de la violencia, el acompañamiento y la promoción de derechos garantizando un enfoque integral para construir vidas libres de violencia machista. Su tarea es invisibilizada por la C.A.B.A. y es por que exigimos el reconocimiento salarial e institucional de las promotoras en los diversos territorios en donde desarrollan sus tareas y en articulación con los ámbitos de los CIM.</w:t>
      </w:r>
    </w:p>
    <w:p w14:paraId="47523657" w14:textId="77777777" w:rsidR="002D1369" w:rsidRPr="002D1369" w:rsidRDefault="002D1369" w:rsidP="002D1369">
      <w:pPr>
        <w:tabs>
          <w:tab w:val="num" w:pos="284"/>
        </w:tabs>
        <w:spacing w:after="120" w:line="240" w:lineRule="auto"/>
        <w:ind w:left="284" w:hanging="284"/>
        <w:jc w:val="both"/>
        <w:rPr>
          <w:rFonts w:eastAsia="Times New Roman" w:cstheme="minorHAnsi"/>
          <w:b/>
          <w:bCs/>
          <w:color w:val="00B050"/>
          <w:lang w:eastAsia="es-AR"/>
        </w:rPr>
      </w:pPr>
    </w:p>
    <w:p w14:paraId="37FB72FD" w14:textId="77777777" w:rsidR="002D1369" w:rsidRPr="002D1369" w:rsidRDefault="002D1369" w:rsidP="002D1369">
      <w:pPr>
        <w:tabs>
          <w:tab w:val="num" w:pos="284"/>
        </w:tabs>
        <w:spacing w:after="120" w:line="240" w:lineRule="auto"/>
        <w:ind w:left="284" w:hanging="284"/>
        <w:jc w:val="both"/>
        <w:rPr>
          <w:rFonts w:eastAsia="Times New Roman" w:cstheme="minorHAnsi"/>
          <w:b/>
          <w:bCs/>
          <w:color w:val="BF8F00" w:themeColor="accent4" w:themeShade="BF"/>
          <w:lang w:eastAsia="es-AR"/>
        </w:rPr>
      </w:pPr>
      <w:r w:rsidRPr="002D1369">
        <w:rPr>
          <w:rFonts w:eastAsia="Times New Roman" w:cstheme="minorHAnsi"/>
          <w:b/>
          <w:bCs/>
          <w:color w:val="BF8F00" w:themeColor="accent4" w:themeShade="BF"/>
          <w:highlight w:val="yellow"/>
          <w:lang w:eastAsia="es-AR"/>
        </w:rPr>
        <w:t>3. PARAMOS POR DERECHOS PARA LA DIVERSIDAD Y UNA AGENDA DE GÉNEROS PARA LA CABA</w:t>
      </w:r>
    </w:p>
    <w:p w14:paraId="4477140D" w14:textId="77777777" w:rsidR="002D1369" w:rsidRPr="002D1369" w:rsidRDefault="002D1369" w:rsidP="002D1369">
      <w:pPr>
        <w:numPr>
          <w:ilvl w:val="0"/>
          <w:numId w:val="12"/>
        </w:numPr>
        <w:tabs>
          <w:tab w:val="clear" w:pos="720"/>
          <w:tab w:val="num" w:pos="284"/>
        </w:tabs>
        <w:spacing w:after="120" w:line="240" w:lineRule="auto"/>
        <w:ind w:left="284" w:hanging="284"/>
        <w:jc w:val="both"/>
        <w:textAlignment w:val="baseline"/>
        <w:rPr>
          <w:rFonts w:eastAsia="Times New Roman" w:cstheme="minorHAnsi"/>
          <w:color w:val="BF8F00" w:themeColor="accent4" w:themeShade="BF"/>
          <w:lang w:eastAsia="es-AR"/>
        </w:rPr>
      </w:pPr>
      <w:r w:rsidRPr="002D1369">
        <w:rPr>
          <w:rFonts w:eastAsia="Times New Roman" w:cstheme="minorHAnsi"/>
          <w:color w:val="BF8F00" w:themeColor="accent4" w:themeShade="BF"/>
          <w:lang w:eastAsia="es-AR"/>
        </w:rPr>
        <w:t xml:space="preserve">La población </w:t>
      </w:r>
      <w:r w:rsidRPr="002D1369">
        <w:rPr>
          <w:rFonts w:eastAsia="Times New Roman" w:cstheme="minorHAnsi"/>
          <w:b/>
          <w:bCs/>
          <w:color w:val="BF8F00" w:themeColor="accent4" w:themeShade="BF"/>
          <w:lang w:eastAsia="es-AR"/>
        </w:rPr>
        <w:t>LGBTTI</w:t>
      </w:r>
      <w:r w:rsidRPr="002D1369">
        <w:rPr>
          <w:rFonts w:eastAsia="Times New Roman" w:cstheme="minorHAnsi"/>
          <w:color w:val="BF8F00" w:themeColor="accent4" w:themeShade="BF"/>
          <w:lang w:eastAsia="es-AR"/>
        </w:rPr>
        <w:t xml:space="preserve"> no forma parte de la agenda en la CABA. Eso explica la falta de perspectiva que tiene la Ciudad. Sólo existe una Dirección General de </w:t>
      </w:r>
      <w:r w:rsidRPr="002D1369">
        <w:rPr>
          <w:rFonts w:eastAsia="Times New Roman" w:cstheme="minorHAnsi"/>
          <w:b/>
          <w:bCs/>
          <w:color w:val="BF8F00" w:themeColor="accent4" w:themeShade="BF"/>
          <w:lang w:eastAsia="es-AR"/>
        </w:rPr>
        <w:t>"Convivencia en la Diversidad"</w:t>
      </w:r>
      <w:r w:rsidRPr="002D1369">
        <w:rPr>
          <w:rFonts w:eastAsia="Times New Roman" w:cstheme="minorHAnsi"/>
          <w:color w:val="BF8F00" w:themeColor="accent4" w:themeShade="BF"/>
          <w:lang w:eastAsia="es-AR"/>
        </w:rPr>
        <w:t xml:space="preserve">, con </w:t>
      </w:r>
      <w:proofErr w:type="spellStart"/>
      <w:r w:rsidRPr="002D1369">
        <w:rPr>
          <w:rFonts w:eastAsia="Times New Roman" w:cstheme="minorHAnsi"/>
          <w:color w:val="BF8F00" w:themeColor="accent4" w:themeShade="BF"/>
          <w:lang w:eastAsia="es-AR"/>
        </w:rPr>
        <w:t>escasxs</w:t>
      </w:r>
      <w:proofErr w:type="spellEnd"/>
      <w:r w:rsidRPr="002D1369">
        <w:rPr>
          <w:rFonts w:eastAsia="Times New Roman" w:cstheme="minorHAnsi"/>
          <w:color w:val="BF8F00" w:themeColor="accent4" w:themeShade="BF"/>
          <w:lang w:eastAsia="es-AR"/>
        </w:rPr>
        <w:t xml:space="preserve"> trabajadores y casi sin recursos propios.</w:t>
      </w:r>
    </w:p>
    <w:p w14:paraId="50D41CE0" w14:textId="77777777" w:rsidR="002D1369" w:rsidRPr="002D1369" w:rsidRDefault="002D1369" w:rsidP="002D1369">
      <w:pPr>
        <w:numPr>
          <w:ilvl w:val="0"/>
          <w:numId w:val="12"/>
        </w:numPr>
        <w:tabs>
          <w:tab w:val="clear" w:pos="720"/>
          <w:tab w:val="num" w:pos="284"/>
        </w:tabs>
        <w:spacing w:after="120" w:line="240" w:lineRule="auto"/>
        <w:ind w:left="284" w:hanging="284"/>
        <w:jc w:val="both"/>
        <w:textAlignment w:val="baseline"/>
        <w:rPr>
          <w:rFonts w:eastAsia="Times New Roman" w:cstheme="minorHAnsi"/>
          <w:color w:val="BF8F00" w:themeColor="accent4" w:themeShade="BF"/>
          <w:lang w:eastAsia="es-AR"/>
        </w:rPr>
      </w:pPr>
      <w:r w:rsidRPr="002D1369">
        <w:rPr>
          <w:rFonts w:eastAsia="Times New Roman" w:cstheme="minorHAnsi"/>
          <w:color w:val="BF8F00" w:themeColor="accent4" w:themeShade="BF"/>
          <w:lang w:eastAsia="es-AR"/>
        </w:rPr>
        <w:t xml:space="preserve">Exigimos políticas reales: aumento de </w:t>
      </w:r>
      <w:r w:rsidRPr="002D1369">
        <w:rPr>
          <w:rFonts w:eastAsia="Times New Roman" w:cstheme="minorHAnsi"/>
          <w:b/>
          <w:bCs/>
          <w:color w:val="BF8F00" w:themeColor="accent4" w:themeShade="BF"/>
          <w:lang w:eastAsia="es-AR"/>
        </w:rPr>
        <w:t>presupuesto</w:t>
      </w:r>
      <w:r w:rsidRPr="002D1369">
        <w:rPr>
          <w:rFonts w:eastAsia="Times New Roman" w:cstheme="minorHAnsi"/>
          <w:color w:val="BF8F00" w:themeColor="accent4" w:themeShade="BF"/>
          <w:lang w:eastAsia="es-AR"/>
        </w:rPr>
        <w:t xml:space="preserve">, mejor </w:t>
      </w:r>
      <w:r w:rsidRPr="002D1369">
        <w:rPr>
          <w:rFonts w:eastAsia="Times New Roman" w:cstheme="minorHAnsi"/>
          <w:b/>
          <w:bCs/>
          <w:color w:val="BF8F00" w:themeColor="accent4" w:themeShade="BF"/>
          <w:lang w:eastAsia="es-AR"/>
        </w:rPr>
        <w:t xml:space="preserve">estructura que articule las políticas llevadas adelante </w:t>
      </w:r>
      <w:r w:rsidRPr="002D1369">
        <w:rPr>
          <w:rFonts w:eastAsia="Times New Roman" w:cstheme="minorHAnsi"/>
          <w:color w:val="BF8F00" w:themeColor="accent4" w:themeShade="BF"/>
          <w:lang w:eastAsia="es-AR"/>
        </w:rPr>
        <w:t xml:space="preserve">(aumento de </w:t>
      </w:r>
      <w:r w:rsidRPr="002D1369">
        <w:rPr>
          <w:rFonts w:eastAsia="Times New Roman" w:cstheme="minorHAnsi"/>
          <w:b/>
          <w:bCs/>
          <w:color w:val="BF8F00" w:themeColor="accent4" w:themeShade="BF"/>
          <w:lang w:eastAsia="es-AR"/>
        </w:rPr>
        <w:t>organigrama)</w:t>
      </w:r>
      <w:r w:rsidRPr="002D1369">
        <w:rPr>
          <w:rFonts w:eastAsia="Times New Roman" w:cstheme="minorHAnsi"/>
          <w:color w:val="BF8F00" w:themeColor="accent4" w:themeShade="BF"/>
          <w:lang w:eastAsia="es-AR"/>
        </w:rPr>
        <w:t xml:space="preserve">, </w:t>
      </w:r>
      <w:r w:rsidRPr="002D1369">
        <w:rPr>
          <w:rFonts w:eastAsia="Times New Roman" w:cstheme="minorHAnsi"/>
          <w:b/>
          <w:bCs/>
          <w:color w:val="BF8F00" w:themeColor="accent4" w:themeShade="BF"/>
          <w:lang w:eastAsia="es-AR"/>
        </w:rPr>
        <w:t>integralidad</w:t>
      </w:r>
      <w:r w:rsidRPr="002D1369">
        <w:rPr>
          <w:rFonts w:eastAsia="Times New Roman" w:cstheme="minorHAnsi"/>
          <w:color w:val="BF8F00" w:themeColor="accent4" w:themeShade="BF"/>
          <w:lang w:eastAsia="es-AR"/>
        </w:rPr>
        <w:t xml:space="preserve"> en las respuestas. Un buen inicio sería la creación de un </w:t>
      </w:r>
      <w:r w:rsidRPr="002D1369">
        <w:rPr>
          <w:rFonts w:eastAsia="Times New Roman" w:cstheme="minorHAnsi"/>
          <w:b/>
          <w:bCs/>
          <w:color w:val="BF8F00" w:themeColor="accent4" w:themeShade="BF"/>
          <w:lang w:eastAsia="es-AR"/>
        </w:rPr>
        <w:lastRenderedPageBreak/>
        <w:t>Ministerio de Mujeres, Géneros y Diversidad en la Ciudad</w:t>
      </w:r>
      <w:r w:rsidRPr="002D1369">
        <w:rPr>
          <w:rFonts w:eastAsia="Times New Roman" w:cstheme="minorHAnsi"/>
          <w:color w:val="BF8F00" w:themeColor="accent4" w:themeShade="BF"/>
          <w:lang w:eastAsia="es-AR"/>
        </w:rPr>
        <w:t xml:space="preserve"> para, al menos, estar a la altura de lo que está sucediendo a nivel nacional.</w:t>
      </w:r>
    </w:p>
    <w:p w14:paraId="2748FCC8" w14:textId="5057DE2E" w:rsidR="002D1369" w:rsidRPr="002D1369" w:rsidRDefault="002D1369" w:rsidP="002D1369">
      <w:pPr>
        <w:spacing w:after="120" w:line="240" w:lineRule="auto"/>
        <w:jc w:val="both"/>
        <w:textAlignment w:val="baseline"/>
        <w:rPr>
          <w:rFonts w:eastAsia="Times New Roman" w:cstheme="minorHAnsi"/>
          <w:color w:val="BF8F00" w:themeColor="accent4" w:themeShade="BF"/>
          <w:lang w:eastAsia="es-AR"/>
        </w:rPr>
      </w:pPr>
    </w:p>
    <w:p w14:paraId="123FAACE" w14:textId="77777777" w:rsidR="002D1369" w:rsidRPr="002D1369" w:rsidRDefault="002D1369" w:rsidP="002D1369">
      <w:pPr>
        <w:numPr>
          <w:ilvl w:val="0"/>
          <w:numId w:val="13"/>
        </w:numPr>
        <w:tabs>
          <w:tab w:val="num" w:pos="284"/>
        </w:tabs>
        <w:spacing w:after="120" w:line="240" w:lineRule="auto"/>
        <w:ind w:left="284" w:hanging="284"/>
        <w:jc w:val="both"/>
        <w:textAlignment w:val="baseline"/>
        <w:rPr>
          <w:rFonts w:eastAsia="Times New Roman" w:cstheme="minorHAnsi"/>
          <w:b/>
          <w:bCs/>
          <w:color w:val="C45911" w:themeColor="accent2" w:themeShade="BF"/>
          <w:highlight w:val="yellow"/>
          <w:lang w:eastAsia="es-AR"/>
        </w:rPr>
      </w:pPr>
      <w:r w:rsidRPr="002D1369">
        <w:rPr>
          <w:rFonts w:eastAsia="Times New Roman" w:cstheme="minorHAnsi"/>
          <w:b/>
          <w:bCs/>
          <w:color w:val="C45911" w:themeColor="accent2" w:themeShade="BF"/>
          <w:highlight w:val="yellow"/>
          <w:lang w:eastAsia="es-AR"/>
        </w:rPr>
        <w:t xml:space="preserve">PARAMOS POR LA </w:t>
      </w:r>
      <w:r w:rsidRPr="002D1369">
        <w:rPr>
          <w:rFonts w:eastAsia="Times New Roman" w:cstheme="minorHAnsi"/>
          <w:b/>
          <w:bCs/>
          <w:color w:val="C45911" w:themeColor="accent2" w:themeShade="BF"/>
          <w:highlight w:val="yellow"/>
          <w:u w:val="single"/>
          <w:lang w:eastAsia="es-AR"/>
        </w:rPr>
        <w:t>EMERGENCIA HABITACIONAL</w:t>
      </w:r>
    </w:p>
    <w:p w14:paraId="2F8858E2" w14:textId="77777777" w:rsidR="002D1369" w:rsidRPr="002D1369" w:rsidRDefault="002D1369" w:rsidP="002D1369">
      <w:pPr>
        <w:numPr>
          <w:ilvl w:val="0"/>
          <w:numId w:val="14"/>
        </w:numPr>
        <w:tabs>
          <w:tab w:val="clear" w:pos="720"/>
          <w:tab w:val="num" w:pos="284"/>
        </w:tabs>
        <w:spacing w:after="120" w:line="240" w:lineRule="auto"/>
        <w:ind w:left="284" w:hanging="284"/>
        <w:jc w:val="both"/>
        <w:textAlignment w:val="baseline"/>
        <w:rPr>
          <w:rFonts w:eastAsia="Times New Roman" w:cstheme="minorHAnsi"/>
          <w:color w:val="C45911" w:themeColor="accent2" w:themeShade="BF"/>
          <w:lang w:eastAsia="es-AR"/>
        </w:rPr>
      </w:pPr>
      <w:r w:rsidRPr="002D1369">
        <w:rPr>
          <w:rFonts w:eastAsia="Times New Roman" w:cstheme="minorHAnsi"/>
          <w:color w:val="C45911" w:themeColor="accent2" w:themeShade="BF"/>
          <w:lang w:eastAsia="es-AR"/>
        </w:rPr>
        <w:t xml:space="preserve">Las problemáticas habitacionales en la ciudad son estructurales y se expusieron con mayor fuerza en la pandemia. Quienes más sufren estas problemáticas son las mujeres y disidencias, que enfrentan mayores dificultades para acceder a alquileres formales o informales, lo que repercute y se vincula con otras dimensiones de su mayor vulnerabilidad. El 65% de las travestis y trans viven </w:t>
      </w:r>
      <w:proofErr w:type="gramStart"/>
      <w:r w:rsidRPr="002D1369">
        <w:rPr>
          <w:rFonts w:eastAsia="Times New Roman" w:cstheme="minorHAnsi"/>
          <w:color w:val="C45911" w:themeColor="accent2" w:themeShade="BF"/>
          <w:lang w:eastAsia="es-AR"/>
        </w:rPr>
        <w:t>en  habitaciones</w:t>
      </w:r>
      <w:proofErr w:type="gramEnd"/>
      <w:r w:rsidRPr="002D1369">
        <w:rPr>
          <w:rFonts w:eastAsia="Times New Roman" w:cstheme="minorHAnsi"/>
          <w:color w:val="C45911" w:themeColor="accent2" w:themeShade="BF"/>
          <w:lang w:eastAsia="es-AR"/>
        </w:rPr>
        <w:t xml:space="preserve"> de hotel, en pésimas condiciones y con alquileres muy caros. Abusan de los cobros por su identidad de género y porque no tienen trabajos formales. Es por eso </w:t>
      </w:r>
      <w:proofErr w:type="gramStart"/>
      <w:r w:rsidRPr="002D1369">
        <w:rPr>
          <w:rFonts w:eastAsia="Times New Roman" w:cstheme="minorHAnsi"/>
          <w:color w:val="C45911" w:themeColor="accent2" w:themeShade="BF"/>
          <w:lang w:eastAsia="es-AR"/>
        </w:rPr>
        <w:t>que</w:t>
      </w:r>
      <w:proofErr w:type="gramEnd"/>
      <w:r w:rsidRPr="002D1369">
        <w:rPr>
          <w:rFonts w:eastAsia="Times New Roman" w:cstheme="minorHAnsi"/>
          <w:color w:val="C45911" w:themeColor="accent2" w:themeShade="BF"/>
          <w:lang w:eastAsia="es-AR"/>
        </w:rPr>
        <w:t xml:space="preserve"> exigimos la </w:t>
      </w:r>
      <w:r w:rsidRPr="002D1369">
        <w:rPr>
          <w:rFonts w:eastAsia="Times New Roman" w:cstheme="minorHAnsi"/>
          <w:b/>
          <w:bCs/>
          <w:color w:val="C45911" w:themeColor="accent2" w:themeShade="BF"/>
          <w:lang w:eastAsia="es-AR"/>
        </w:rPr>
        <w:t>emergencia habitacional travesti y trans.</w:t>
      </w:r>
    </w:p>
    <w:p w14:paraId="1CC6AAD9" w14:textId="416A6C8C" w:rsidR="002D1369" w:rsidRPr="002D1369" w:rsidRDefault="002D1369" w:rsidP="002D1369">
      <w:pPr>
        <w:numPr>
          <w:ilvl w:val="0"/>
          <w:numId w:val="14"/>
        </w:numPr>
        <w:tabs>
          <w:tab w:val="clear" w:pos="720"/>
          <w:tab w:val="num" w:pos="284"/>
        </w:tabs>
        <w:spacing w:after="120" w:line="240" w:lineRule="auto"/>
        <w:ind w:left="284" w:hanging="284"/>
        <w:jc w:val="both"/>
        <w:textAlignment w:val="baseline"/>
        <w:rPr>
          <w:rFonts w:eastAsia="Times New Roman" w:cstheme="minorHAnsi"/>
          <w:b/>
          <w:bCs/>
          <w:color w:val="C45911" w:themeColor="accent2" w:themeShade="BF"/>
          <w:lang w:eastAsia="es-AR"/>
        </w:rPr>
      </w:pPr>
      <w:r w:rsidRPr="002D1369">
        <w:rPr>
          <w:rFonts w:eastAsia="Times New Roman" w:cstheme="minorHAnsi"/>
          <w:color w:val="C45911" w:themeColor="accent2" w:themeShade="BF"/>
          <w:lang w:eastAsia="es-AR"/>
        </w:rPr>
        <w:t xml:space="preserve">Mientras el GCBA enarbola dentro de sus ejes de campaña la política de integración de los barrios populares, estos procesos vienen avanzando, en muchos casos, de manera parcial y sin contemplar la participación específica de mujeres y disidencias en la definición de los procesos. Más aún, se viven situaciones como el desalojo de Norma Castillo de 79 años o la del Hotelito en la Villa 31, que exponen con toda crudeza la política represiva del poder ejecutivo, donde la policía de la ciudad intentó desalojar a las mujeres y familias víctimas de violencia de género que habían encontrado resguardo en medio de la pandemia en un edificio de viviendas vacíos del GCBA. Es necesaria una </w:t>
      </w:r>
      <w:r w:rsidRPr="002D1369">
        <w:rPr>
          <w:rFonts w:eastAsia="Times New Roman" w:cstheme="minorHAnsi"/>
          <w:b/>
          <w:bCs/>
          <w:color w:val="C45911" w:themeColor="accent2" w:themeShade="BF"/>
          <w:lang w:eastAsia="es-AR"/>
        </w:rPr>
        <w:t>perspectiva feminista de las urbanizaciones</w:t>
      </w:r>
      <w:r w:rsidRPr="002D1369">
        <w:rPr>
          <w:rFonts w:eastAsia="Times New Roman" w:cstheme="minorHAnsi"/>
          <w:color w:val="C45911" w:themeColor="accent2" w:themeShade="BF"/>
          <w:lang w:eastAsia="es-AR"/>
        </w:rPr>
        <w:t>, que pongan la vida y no la especulación inmobiliaria y los negocios en el centro.</w:t>
      </w:r>
    </w:p>
    <w:p w14:paraId="2AD31379" w14:textId="77777777" w:rsidR="002D1369" w:rsidRPr="002D1369" w:rsidRDefault="002D1369" w:rsidP="002D1369">
      <w:pPr>
        <w:spacing w:after="120" w:line="240" w:lineRule="auto"/>
        <w:jc w:val="both"/>
        <w:textAlignment w:val="baseline"/>
        <w:rPr>
          <w:rFonts w:eastAsia="Times New Roman" w:cstheme="minorHAnsi"/>
          <w:b/>
          <w:bCs/>
          <w:color w:val="C45911" w:themeColor="accent2" w:themeShade="BF"/>
          <w:lang w:eastAsia="es-AR"/>
        </w:rPr>
      </w:pPr>
    </w:p>
    <w:p w14:paraId="4CD47D88" w14:textId="77777777" w:rsidR="002D1369" w:rsidRPr="002D1369" w:rsidRDefault="002D1369" w:rsidP="002D1369">
      <w:pPr>
        <w:numPr>
          <w:ilvl w:val="0"/>
          <w:numId w:val="15"/>
        </w:numPr>
        <w:tabs>
          <w:tab w:val="num" w:pos="284"/>
        </w:tabs>
        <w:spacing w:after="120" w:line="240" w:lineRule="auto"/>
        <w:ind w:left="284" w:hanging="284"/>
        <w:jc w:val="both"/>
        <w:textAlignment w:val="baseline"/>
        <w:rPr>
          <w:rFonts w:eastAsia="Times New Roman" w:cstheme="minorHAnsi"/>
          <w:b/>
          <w:bCs/>
          <w:color w:val="FF0000"/>
          <w:highlight w:val="yellow"/>
          <w:lang w:eastAsia="es-AR"/>
        </w:rPr>
      </w:pPr>
      <w:r w:rsidRPr="002D1369">
        <w:rPr>
          <w:rFonts w:eastAsia="Times New Roman" w:cstheme="minorHAnsi"/>
          <w:b/>
          <w:bCs/>
          <w:color w:val="FF0000"/>
          <w:highlight w:val="yellow"/>
          <w:lang w:eastAsia="es-AR"/>
        </w:rPr>
        <w:t xml:space="preserve">PARAMOS POR </w:t>
      </w:r>
      <w:r w:rsidRPr="002D1369">
        <w:rPr>
          <w:rFonts w:eastAsia="Times New Roman" w:cstheme="minorHAnsi"/>
          <w:b/>
          <w:bCs/>
          <w:color w:val="FF0000"/>
          <w:highlight w:val="yellow"/>
          <w:u w:val="single"/>
          <w:lang w:eastAsia="es-AR"/>
        </w:rPr>
        <w:t xml:space="preserve">SALUD PÚBLICA </w:t>
      </w:r>
      <w:r w:rsidRPr="002D1369">
        <w:rPr>
          <w:rFonts w:eastAsia="Times New Roman" w:cstheme="minorHAnsi"/>
          <w:b/>
          <w:bCs/>
          <w:color w:val="FF0000"/>
          <w:highlight w:val="yellow"/>
          <w:lang w:eastAsia="es-AR"/>
        </w:rPr>
        <w:t>PARA TODES</w:t>
      </w:r>
    </w:p>
    <w:p w14:paraId="0EE0A586" w14:textId="77777777" w:rsidR="002D1369" w:rsidRPr="002D1369" w:rsidRDefault="002D1369" w:rsidP="002D1369">
      <w:pPr>
        <w:numPr>
          <w:ilvl w:val="0"/>
          <w:numId w:val="16"/>
        </w:numPr>
        <w:tabs>
          <w:tab w:val="clear" w:pos="720"/>
          <w:tab w:val="num" w:pos="284"/>
        </w:tabs>
        <w:spacing w:after="120" w:line="240" w:lineRule="auto"/>
        <w:ind w:left="284" w:hanging="284"/>
        <w:jc w:val="both"/>
        <w:textAlignment w:val="baseline"/>
        <w:rPr>
          <w:rFonts w:eastAsia="Times New Roman" w:cstheme="minorHAnsi"/>
          <w:color w:val="FF0000"/>
          <w:lang w:eastAsia="es-AR"/>
        </w:rPr>
      </w:pPr>
      <w:r w:rsidRPr="002D1369">
        <w:rPr>
          <w:rFonts w:eastAsia="Times New Roman" w:cstheme="minorHAnsi"/>
          <w:color w:val="FF0000"/>
          <w:lang w:eastAsia="es-AR"/>
        </w:rPr>
        <w:t xml:space="preserve">La pandemia demostró aún más la centralidad de la salud pública para la reproducción de la vida y el cuidado de nuestro pueblo. En este contexto, fueron claves les trabajadores de la salud, especialmente les </w:t>
      </w:r>
      <w:proofErr w:type="spellStart"/>
      <w:r w:rsidRPr="002D1369">
        <w:rPr>
          <w:rFonts w:eastAsia="Times New Roman" w:cstheme="minorHAnsi"/>
          <w:color w:val="FF0000"/>
          <w:lang w:eastAsia="es-AR"/>
        </w:rPr>
        <w:t>enfermeres</w:t>
      </w:r>
      <w:proofErr w:type="spellEnd"/>
      <w:r w:rsidRPr="002D1369">
        <w:rPr>
          <w:rFonts w:eastAsia="Times New Roman" w:cstheme="minorHAnsi"/>
          <w:color w:val="FF0000"/>
          <w:lang w:eastAsia="es-AR"/>
        </w:rPr>
        <w:t xml:space="preserve">. La enfermería es un sector sumamente feminizado, donde se invisibilizan las permanentes tareas </w:t>
      </w:r>
      <w:proofErr w:type="spellStart"/>
      <w:r w:rsidRPr="002D1369">
        <w:rPr>
          <w:rFonts w:eastAsia="Times New Roman" w:cstheme="minorHAnsi"/>
          <w:color w:val="FF0000"/>
          <w:lang w:eastAsia="es-AR"/>
        </w:rPr>
        <w:t>kque</w:t>
      </w:r>
      <w:proofErr w:type="spellEnd"/>
      <w:r w:rsidRPr="002D1369">
        <w:rPr>
          <w:rFonts w:eastAsia="Times New Roman" w:cstheme="minorHAnsi"/>
          <w:color w:val="FF0000"/>
          <w:lang w:eastAsia="es-AR"/>
        </w:rPr>
        <w:t xml:space="preserve"> llevan adelante. Es por eso </w:t>
      </w:r>
      <w:proofErr w:type="gramStart"/>
      <w:r w:rsidRPr="002D1369">
        <w:rPr>
          <w:rFonts w:eastAsia="Times New Roman" w:cstheme="minorHAnsi"/>
          <w:color w:val="FF0000"/>
          <w:lang w:eastAsia="es-AR"/>
        </w:rPr>
        <w:t>que</w:t>
      </w:r>
      <w:proofErr w:type="gramEnd"/>
      <w:r w:rsidRPr="002D1369">
        <w:rPr>
          <w:rFonts w:eastAsia="Times New Roman" w:cstheme="minorHAnsi"/>
          <w:color w:val="FF0000"/>
          <w:lang w:eastAsia="es-AR"/>
        </w:rPr>
        <w:t xml:space="preserve"> exigimos que </w:t>
      </w:r>
      <w:r w:rsidRPr="002D1369">
        <w:rPr>
          <w:rFonts w:eastAsia="Times New Roman" w:cstheme="minorHAnsi"/>
          <w:b/>
          <w:bCs/>
          <w:color w:val="FF0000"/>
          <w:lang w:eastAsia="es-AR"/>
        </w:rPr>
        <w:t>se reconozca la enfermería como carrera profesional,</w:t>
      </w:r>
      <w:r w:rsidRPr="002D1369">
        <w:rPr>
          <w:rFonts w:eastAsia="Times New Roman" w:cstheme="minorHAnsi"/>
          <w:color w:val="FF0000"/>
          <w:lang w:eastAsia="es-AR"/>
        </w:rPr>
        <w:t xml:space="preserve"> luego de la degradación de la carrera que se llevó adelante en 2018 por parte del oficialismo y que abrió las puertas a una mayor precarización laboral. </w:t>
      </w:r>
    </w:p>
    <w:p w14:paraId="5B3AB45C" w14:textId="77777777" w:rsidR="002D1369" w:rsidRPr="002D1369" w:rsidRDefault="002D1369" w:rsidP="002D1369">
      <w:pPr>
        <w:numPr>
          <w:ilvl w:val="0"/>
          <w:numId w:val="16"/>
        </w:numPr>
        <w:tabs>
          <w:tab w:val="clear" w:pos="720"/>
          <w:tab w:val="num" w:pos="284"/>
        </w:tabs>
        <w:spacing w:after="120" w:line="240" w:lineRule="auto"/>
        <w:ind w:left="284" w:hanging="284"/>
        <w:jc w:val="both"/>
        <w:textAlignment w:val="baseline"/>
        <w:rPr>
          <w:rFonts w:eastAsia="Times New Roman" w:cstheme="minorHAnsi"/>
          <w:color w:val="FF0000"/>
          <w:lang w:eastAsia="es-AR"/>
        </w:rPr>
      </w:pPr>
      <w:r w:rsidRPr="002D1369">
        <w:rPr>
          <w:rFonts w:eastAsia="Times New Roman" w:cstheme="minorHAnsi"/>
          <w:color w:val="FF0000"/>
          <w:lang w:eastAsia="es-AR"/>
        </w:rPr>
        <w:lastRenderedPageBreak/>
        <w:t xml:space="preserve">También exigimos que todo el personal de salud de la CABA se encuentre vacunado contra el COVID, </w:t>
      </w:r>
      <w:proofErr w:type="spellStart"/>
      <w:r w:rsidRPr="002D1369">
        <w:rPr>
          <w:rFonts w:eastAsia="Times New Roman" w:cstheme="minorHAnsi"/>
          <w:color w:val="FF0000"/>
          <w:lang w:eastAsia="es-AR"/>
        </w:rPr>
        <w:t>lxs</w:t>
      </w:r>
      <w:proofErr w:type="spellEnd"/>
      <w:r w:rsidRPr="002D1369">
        <w:rPr>
          <w:rFonts w:eastAsia="Times New Roman" w:cstheme="minorHAnsi"/>
          <w:color w:val="FF0000"/>
          <w:lang w:eastAsia="es-AR"/>
        </w:rPr>
        <w:t xml:space="preserve"> </w:t>
      </w:r>
      <w:proofErr w:type="spellStart"/>
      <w:r w:rsidRPr="002D1369">
        <w:rPr>
          <w:rFonts w:eastAsia="Times New Roman" w:cstheme="minorHAnsi"/>
          <w:color w:val="FF0000"/>
          <w:lang w:eastAsia="es-AR"/>
        </w:rPr>
        <w:t>trabajadorxs</w:t>
      </w:r>
      <w:proofErr w:type="spellEnd"/>
      <w:r w:rsidRPr="002D1369">
        <w:rPr>
          <w:rFonts w:eastAsia="Times New Roman" w:cstheme="minorHAnsi"/>
          <w:color w:val="FF0000"/>
          <w:lang w:eastAsia="es-AR"/>
        </w:rPr>
        <w:t xml:space="preserve"> de la salud de la CABA siguen dejando sus vidas en la lucha contra la pandemia mientras en otras jurisdicciones ya están </w:t>
      </w:r>
      <w:proofErr w:type="spellStart"/>
      <w:r w:rsidRPr="002D1369">
        <w:rPr>
          <w:rFonts w:eastAsia="Times New Roman" w:cstheme="minorHAnsi"/>
          <w:color w:val="FF0000"/>
          <w:lang w:eastAsia="es-AR"/>
        </w:rPr>
        <w:t>inmunizades</w:t>
      </w:r>
      <w:proofErr w:type="spellEnd"/>
      <w:r w:rsidRPr="002D1369">
        <w:rPr>
          <w:rFonts w:eastAsia="Times New Roman" w:cstheme="minorHAnsi"/>
          <w:color w:val="FF0000"/>
          <w:lang w:eastAsia="es-AR"/>
        </w:rPr>
        <w:t>.  </w:t>
      </w:r>
    </w:p>
    <w:p w14:paraId="2CDFFC47" w14:textId="77777777" w:rsidR="002D1369" w:rsidRPr="002D1369" w:rsidRDefault="002D1369" w:rsidP="002D1369">
      <w:pPr>
        <w:numPr>
          <w:ilvl w:val="0"/>
          <w:numId w:val="17"/>
        </w:numPr>
        <w:tabs>
          <w:tab w:val="clear" w:pos="720"/>
          <w:tab w:val="num" w:pos="284"/>
        </w:tabs>
        <w:spacing w:after="120" w:line="240" w:lineRule="auto"/>
        <w:ind w:left="284" w:hanging="284"/>
        <w:jc w:val="both"/>
        <w:textAlignment w:val="baseline"/>
        <w:rPr>
          <w:rFonts w:eastAsia="Times New Roman" w:cstheme="minorHAnsi"/>
          <w:color w:val="FF0000"/>
          <w:lang w:eastAsia="es-AR"/>
        </w:rPr>
      </w:pPr>
      <w:r w:rsidRPr="002D1369">
        <w:rPr>
          <w:rFonts w:eastAsia="Times New Roman" w:cstheme="minorHAnsi"/>
          <w:color w:val="FF0000"/>
          <w:lang w:eastAsia="es-AR"/>
        </w:rPr>
        <w:t>Es indispensable que el plan de vacunación se lleve a cabo a través del sistema público y no se privatice a través de obras sociales y prepagas. ¡Ni las vacunas ni la salud son un negocio!</w:t>
      </w:r>
    </w:p>
    <w:p w14:paraId="27DE0C7B" w14:textId="7E9ECFE9" w:rsidR="002D1369" w:rsidRPr="002D1369" w:rsidRDefault="002D1369" w:rsidP="002D1369">
      <w:pPr>
        <w:numPr>
          <w:ilvl w:val="0"/>
          <w:numId w:val="17"/>
        </w:numPr>
        <w:tabs>
          <w:tab w:val="clear" w:pos="720"/>
          <w:tab w:val="num" w:pos="284"/>
        </w:tabs>
        <w:spacing w:after="120" w:line="240" w:lineRule="auto"/>
        <w:ind w:left="284" w:hanging="284"/>
        <w:jc w:val="both"/>
        <w:textAlignment w:val="baseline"/>
        <w:rPr>
          <w:rFonts w:eastAsia="Times New Roman" w:cstheme="minorHAnsi"/>
          <w:color w:val="FF0000"/>
          <w:lang w:eastAsia="es-AR"/>
        </w:rPr>
      </w:pPr>
      <w:r w:rsidRPr="002D1369">
        <w:rPr>
          <w:rFonts w:eastAsia="Times New Roman" w:cstheme="minorHAnsi"/>
          <w:color w:val="FF0000"/>
          <w:lang w:eastAsia="es-AR"/>
        </w:rPr>
        <w:t>Durante la pandemia el sistema de salud demostró sus falencias y fueron las promotoras de salud comunitaria quienes garantizaron el acceso a la información y promovieron los cuidados comunitarios para que las consecuencias fueran menos. Exigimos el reconocimiento institucional y económico de las tareas que realizan las compañeras a través de la incorporación de las promotoras de salud a los ámbitos de los CESAC y Hospitales públicos.</w:t>
      </w:r>
    </w:p>
    <w:p w14:paraId="2D9B1E5F" w14:textId="77777777" w:rsidR="002D1369" w:rsidRPr="002D1369" w:rsidRDefault="002D1369" w:rsidP="002D1369">
      <w:pPr>
        <w:spacing w:after="120" w:line="240" w:lineRule="auto"/>
        <w:jc w:val="both"/>
        <w:textAlignment w:val="baseline"/>
        <w:rPr>
          <w:rFonts w:eastAsia="Times New Roman" w:cstheme="minorHAnsi"/>
          <w:color w:val="000000" w:themeColor="text1"/>
          <w:lang w:eastAsia="es-AR"/>
        </w:rPr>
      </w:pPr>
    </w:p>
    <w:p w14:paraId="48986EEA" w14:textId="77777777" w:rsidR="002D1369" w:rsidRPr="002D1369" w:rsidRDefault="002D1369" w:rsidP="002D1369">
      <w:pPr>
        <w:numPr>
          <w:ilvl w:val="0"/>
          <w:numId w:val="18"/>
        </w:numPr>
        <w:tabs>
          <w:tab w:val="num" w:pos="284"/>
        </w:tabs>
        <w:spacing w:after="120" w:line="240" w:lineRule="auto"/>
        <w:ind w:left="284" w:hanging="284"/>
        <w:jc w:val="both"/>
        <w:textAlignment w:val="baseline"/>
        <w:rPr>
          <w:rFonts w:eastAsia="Times New Roman" w:cstheme="minorHAnsi"/>
          <w:b/>
          <w:bCs/>
          <w:color w:val="C00000"/>
          <w:highlight w:val="yellow"/>
          <w:lang w:eastAsia="es-AR"/>
        </w:rPr>
      </w:pPr>
      <w:r w:rsidRPr="002D1369">
        <w:rPr>
          <w:rFonts w:eastAsia="Times New Roman" w:cstheme="minorHAnsi"/>
          <w:b/>
          <w:bCs/>
          <w:color w:val="C00000"/>
          <w:highlight w:val="yellow"/>
          <w:lang w:eastAsia="es-AR"/>
        </w:rPr>
        <w:t xml:space="preserve">PARAMOS </w:t>
      </w:r>
      <w:r w:rsidRPr="002D1369">
        <w:rPr>
          <w:rFonts w:eastAsia="Times New Roman" w:cstheme="minorHAnsi"/>
          <w:b/>
          <w:bCs/>
          <w:color w:val="C00000"/>
          <w:highlight w:val="yellow"/>
          <w:u w:val="single"/>
          <w:lang w:eastAsia="es-AR"/>
        </w:rPr>
        <w:t>CONTRA LA REPRESIÓN Y PERSECUCIÓN</w:t>
      </w:r>
    </w:p>
    <w:p w14:paraId="1AE3E379" w14:textId="77777777" w:rsidR="002D1369" w:rsidRPr="002D1369" w:rsidRDefault="002D1369" w:rsidP="002D1369">
      <w:pPr>
        <w:numPr>
          <w:ilvl w:val="0"/>
          <w:numId w:val="19"/>
        </w:numPr>
        <w:tabs>
          <w:tab w:val="clear" w:pos="720"/>
          <w:tab w:val="num" w:pos="284"/>
        </w:tabs>
        <w:spacing w:after="120" w:line="240" w:lineRule="auto"/>
        <w:ind w:left="284" w:hanging="284"/>
        <w:jc w:val="both"/>
        <w:textAlignment w:val="baseline"/>
        <w:rPr>
          <w:rFonts w:eastAsia="Times New Roman" w:cstheme="minorHAnsi"/>
          <w:color w:val="C00000"/>
          <w:lang w:eastAsia="es-AR"/>
        </w:rPr>
      </w:pPr>
      <w:r w:rsidRPr="002D1369">
        <w:rPr>
          <w:rFonts w:eastAsia="Times New Roman" w:cstheme="minorHAnsi"/>
          <w:color w:val="C00000"/>
          <w:lang w:eastAsia="es-AR"/>
        </w:rPr>
        <w:t xml:space="preserve">En el discurso de apertura de sesiones legislativas Larreta anunció que va a </w:t>
      </w:r>
      <w:r w:rsidRPr="002D1369">
        <w:rPr>
          <w:rFonts w:eastAsia="Times New Roman" w:cstheme="minorHAnsi"/>
          <w:b/>
          <w:bCs/>
          <w:color w:val="C00000"/>
          <w:lang w:eastAsia="es-AR"/>
        </w:rPr>
        <w:t>ampliar las contravenciones en la CABA</w:t>
      </w:r>
      <w:r w:rsidRPr="002D1369">
        <w:rPr>
          <w:rFonts w:eastAsia="Times New Roman" w:cstheme="minorHAnsi"/>
          <w:color w:val="C00000"/>
          <w:lang w:eastAsia="es-AR"/>
        </w:rPr>
        <w:t xml:space="preserve"> para perseguir la venta ambulante. Tal como viene haciéndolo en el barrio de once donde hace un año murió Beatriz, fruto de una persecución. Sabemos que hasta que no se produzca el traspaso de los delitos nacionales a la CABA, las contravenciones son uno de los focos para desplegar su política de hostigamiento y violencia contra les más vulnerables que se ganan el mango en la vía pública. </w:t>
      </w:r>
    </w:p>
    <w:p w14:paraId="4247C66D" w14:textId="77777777" w:rsidR="002D1369" w:rsidRPr="002D1369" w:rsidRDefault="002D1369" w:rsidP="002D1369">
      <w:pPr>
        <w:spacing w:after="240" w:line="240" w:lineRule="auto"/>
        <w:jc w:val="both"/>
        <w:rPr>
          <w:rFonts w:eastAsia="Times New Roman" w:cstheme="minorHAnsi"/>
          <w:color w:val="000000" w:themeColor="text1"/>
          <w:lang w:eastAsia="es-AR"/>
        </w:rPr>
      </w:pPr>
    </w:p>
    <w:p w14:paraId="769BB8ED" w14:textId="77777777" w:rsidR="002D1369" w:rsidRPr="002D1369" w:rsidRDefault="002D1369" w:rsidP="002D1369">
      <w:pPr>
        <w:spacing w:after="0" w:line="240" w:lineRule="auto"/>
        <w:rPr>
          <w:rFonts w:eastAsia="Times New Roman" w:cstheme="minorHAnsi"/>
          <w:b/>
          <w:bCs/>
          <w:color w:val="000000" w:themeColor="text1"/>
          <w:lang w:eastAsia="es-AR"/>
        </w:rPr>
      </w:pPr>
      <w:r w:rsidRPr="002D1369">
        <w:rPr>
          <w:rFonts w:eastAsia="Times New Roman" w:cstheme="minorHAnsi"/>
          <w:b/>
          <w:bCs/>
          <w:color w:val="000000" w:themeColor="text1"/>
          <w:lang w:eastAsia="es-AR"/>
        </w:rPr>
        <w:t>Firmas:</w:t>
      </w:r>
    </w:p>
    <w:p w14:paraId="157BDC89"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Ni Una Menos</w:t>
      </w:r>
    </w:p>
    <w:p w14:paraId="56941EEF" w14:textId="4BC83B53"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Red de Mujeres y Disidencias de la Villa 21-24 y Zavaleta</w:t>
      </w:r>
    </w:p>
    <w:p w14:paraId="0FACBB0A"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Red de redes y asambleas feministas</w:t>
      </w:r>
    </w:p>
    <w:p w14:paraId="0B73A0C7" w14:textId="70902E2B"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CTA Autónoma Capital</w:t>
      </w:r>
    </w:p>
    <w:p w14:paraId="6DEB9F9F"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CTA Ciudad - Secretarías de Géneros CABA</w:t>
      </w:r>
    </w:p>
    <w:p w14:paraId="035792D9" w14:textId="77777777" w:rsidR="002D1369" w:rsidRPr="002D1369" w:rsidRDefault="002D1369" w:rsidP="002D1369">
      <w:pPr>
        <w:spacing w:after="0" w:line="240" w:lineRule="auto"/>
        <w:rPr>
          <w:rFonts w:eastAsia="Times New Roman" w:cstheme="minorHAnsi"/>
          <w:color w:val="000000" w:themeColor="text1"/>
          <w:lang w:eastAsia="es-AR"/>
        </w:rPr>
      </w:pPr>
      <w:proofErr w:type="spellStart"/>
      <w:r w:rsidRPr="002D1369">
        <w:rPr>
          <w:rFonts w:eastAsia="Times New Roman" w:cstheme="minorHAnsi"/>
          <w:color w:val="000000" w:themeColor="text1"/>
          <w:lang w:eastAsia="es-AR"/>
        </w:rPr>
        <w:t>AGTSyP</w:t>
      </w:r>
      <w:proofErr w:type="spellEnd"/>
      <w:r w:rsidRPr="002D1369">
        <w:rPr>
          <w:rFonts w:eastAsia="Times New Roman" w:cstheme="minorHAnsi"/>
          <w:color w:val="000000" w:themeColor="text1"/>
          <w:lang w:eastAsia="es-AR"/>
        </w:rPr>
        <w:t xml:space="preserve"> (Asociación Gremial de Trabajadores del Subte y </w:t>
      </w:r>
      <w:proofErr w:type="spellStart"/>
      <w:r w:rsidRPr="002D1369">
        <w:rPr>
          <w:rFonts w:eastAsia="Times New Roman" w:cstheme="minorHAnsi"/>
          <w:color w:val="000000" w:themeColor="text1"/>
          <w:lang w:eastAsia="es-AR"/>
        </w:rPr>
        <w:t>Premetro</w:t>
      </w:r>
      <w:proofErr w:type="spellEnd"/>
      <w:r w:rsidRPr="002D1369">
        <w:rPr>
          <w:rFonts w:eastAsia="Times New Roman" w:cstheme="minorHAnsi"/>
          <w:color w:val="000000" w:themeColor="text1"/>
          <w:lang w:eastAsia="es-AR"/>
        </w:rPr>
        <w:t>)</w:t>
      </w:r>
    </w:p>
    <w:p w14:paraId="795A9954"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SUTEPA-Secretaría de Igualdad de Género Seccional Capital</w:t>
      </w:r>
    </w:p>
    <w:p w14:paraId="51A93A84" w14:textId="23B916AA"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ATE Capital</w:t>
      </w:r>
    </w:p>
    <w:p w14:paraId="42823CCF"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ATE Legislatura</w:t>
      </w:r>
    </w:p>
    <w:p w14:paraId="6436AFD2" w14:textId="1963A100"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Mala Junta - Vamos</w:t>
      </w:r>
    </w:p>
    <w:p w14:paraId="2103EB46"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lastRenderedPageBreak/>
        <w:t>Abriendo Caminos</w:t>
      </w:r>
      <w:r w:rsidRPr="002D1369">
        <w:rPr>
          <w:rFonts w:eastAsia="Times New Roman" w:cstheme="minorHAnsi"/>
          <w:color w:val="000000" w:themeColor="text1"/>
          <w:lang w:eastAsia="es-AR"/>
        </w:rPr>
        <w:br/>
        <w:t>La Dignidad en Movemos</w:t>
      </w:r>
      <w:r w:rsidRPr="002D1369">
        <w:rPr>
          <w:rFonts w:eastAsia="Times New Roman" w:cstheme="minorHAnsi"/>
          <w:color w:val="000000" w:themeColor="text1"/>
          <w:lang w:eastAsia="es-AR"/>
        </w:rPr>
        <w:br/>
        <w:t>Espacio Puebla en Movemos</w:t>
      </w:r>
    </w:p>
    <w:p w14:paraId="2E65AA0F"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Frente Germán Abdala en Movemos</w:t>
      </w:r>
      <w:r w:rsidRPr="002D1369">
        <w:rPr>
          <w:rFonts w:eastAsia="Times New Roman" w:cstheme="minorHAnsi"/>
          <w:color w:val="000000" w:themeColor="text1"/>
          <w:lang w:eastAsia="es-AR"/>
        </w:rPr>
        <w:br/>
        <w:t>Liberación Popular</w:t>
      </w:r>
      <w:r w:rsidRPr="002D1369">
        <w:rPr>
          <w:rFonts w:eastAsia="Times New Roman" w:cstheme="minorHAnsi"/>
          <w:color w:val="000000" w:themeColor="text1"/>
          <w:lang w:eastAsia="es-AR"/>
        </w:rPr>
        <w:br/>
      </w:r>
      <w:proofErr w:type="spellStart"/>
      <w:r w:rsidRPr="002D1369">
        <w:rPr>
          <w:rFonts w:eastAsia="Times New Roman" w:cstheme="minorHAnsi"/>
          <w:color w:val="000000" w:themeColor="text1"/>
          <w:lang w:eastAsia="es-AR"/>
        </w:rPr>
        <w:t>Nuestramérica</w:t>
      </w:r>
      <w:proofErr w:type="spellEnd"/>
      <w:r w:rsidRPr="002D1369">
        <w:rPr>
          <w:rFonts w:eastAsia="Times New Roman" w:cstheme="minorHAnsi"/>
          <w:color w:val="000000" w:themeColor="text1"/>
          <w:lang w:eastAsia="es-AR"/>
        </w:rPr>
        <w:br/>
        <w:t>Frente de Mujeres Evita CABA</w:t>
      </w:r>
      <w:r w:rsidRPr="002D1369">
        <w:rPr>
          <w:rFonts w:eastAsia="Times New Roman" w:cstheme="minorHAnsi"/>
          <w:color w:val="000000" w:themeColor="text1"/>
          <w:lang w:eastAsia="es-AR"/>
        </w:rPr>
        <w:br/>
        <w:t>Partido Comunista Revolucionario</w:t>
      </w:r>
    </w:p>
    <w:p w14:paraId="0D39BBD2"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Partido del Trabajo y el Pueblo</w:t>
      </w:r>
    </w:p>
    <w:p w14:paraId="7AE72DDE"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Corriente Clasista y Combativa CABA</w:t>
      </w:r>
    </w:p>
    <w:p w14:paraId="11D7A1E6"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Partido Comunista CABA</w:t>
      </w:r>
    </w:p>
    <w:p w14:paraId="186ABEF6"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Géneros Micaela García / Grupo Bicentenario</w:t>
      </w:r>
    </w:p>
    <w:p w14:paraId="522CA501"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 xml:space="preserve">Centro Cultural El </w:t>
      </w:r>
      <w:proofErr w:type="spellStart"/>
      <w:r w:rsidRPr="002D1369">
        <w:rPr>
          <w:rFonts w:eastAsia="Times New Roman" w:cstheme="minorHAnsi"/>
          <w:color w:val="000000" w:themeColor="text1"/>
          <w:lang w:eastAsia="es-AR"/>
        </w:rPr>
        <w:t>Sueñero</w:t>
      </w:r>
      <w:proofErr w:type="spellEnd"/>
    </w:p>
    <w:p w14:paraId="15C2F5B3"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La Sublevada - Nuevo Encuentro CABA</w:t>
      </w:r>
      <w:r w:rsidRPr="002D1369">
        <w:rPr>
          <w:rFonts w:eastAsia="Times New Roman" w:cstheme="minorHAnsi"/>
          <w:color w:val="000000" w:themeColor="text1"/>
          <w:lang w:eastAsia="es-AR"/>
        </w:rPr>
        <w:br/>
        <w:t>FOL - Regional Capital</w:t>
      </w:r>
    </w:p>
    <w:p w14:paraId="7358A1CD"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La Mateada, consejería popular feminista</w:t>
      </w:r>
    </w:p>
    <w:p w14:paraId="2A442425"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La Colectiva, corriente política y social</w:t>
      </w:r>
    </w:p>
    <w:p w14:paraId="132B5DDC"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Frente de Géneros y Diversidad de Peronismo Militante</w:t>
      </w:r>
    </w:p>
    <w:p w14:paraId="01BC802A"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El Hormiguero</w:t>
      </w:r>
    </w:p>
    <w:p w14:paraId="378D8A6C"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Somos barrios de pie / Marea</w:t>
      </w:r>
    </w:p>
    <w:p w14:paraId="4C042FCC" w14:textId="77777777" w:rsidR="002D1369" w:rsidRPr="002D1369" w:rsidRDefault="002D1369" w:rsidP="002D1369">
      <w:pPr>
        <w:spacing w:after="0" w:line="240" w:lineRule="auto"/>
        <w:rPr>
          <w:rFonts w:eastAsia="Times New Roman" w:cstheme="minorHAnsi"/>
          <w:color w:val="000000" w:themeColor="text1"/>
          <w:lang w:eastAsia="es-AR"/>
        </w:rPr>
      </w:pPr>
    </w:p>
    <w:p w14:paraId="57AA786E"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Victoria Montenegro - Legisladora porteña</w:t>
      </w:r>
    </w:p>
    <w:p w14:paraId="41DAED33"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Alma Fernández - Casa de Diana y Lohana</w:t>
      </w:r>
    </w:p>
    <w:p w14:paraId="06CAA42F"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Ofelia Fernández - legisladora porteña</w:t>
      </w:r>
    </w:p>
    <w:p w14:paraId="27094CB5"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Lucía Cámpora - legisladora porteña</w:t>
      </w:r>
    </w:p>
    <w:p w14:paraId="2AD086FC" w14:textId="77777777" w:rsidR="002D1369"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 xml:space="preserve">Maru </w:t>
      </w:r>
      <w:proofErr w:type="spellStart"/>
      <w:r w:rsidRPr="002D1369">
        <w:rPr>
          <w:rFonts w:eastAsia="Times New Roman" w:cstheme="minorHAnsi"/>
          <w:color w:val="000000" w:themeColor="text1"/>
          <w:lang w:eastAsia="es-AR"/>
        </w:rPr>
        <w:t>Bielli</w:t>
      </w:r>
      <w:proofErr w:type="spellEnd"/>
      <w:r w:rsidRPr="002D1369">
        <w:rPr>
          <w:rFonts w:eastAsia="Times New Roman" w:cstheme="minorHAnsi"/>
          <w:color w:val="000000" w:themeColor="text1"/>
          <w:lang w:eastAsia="es-AR"/>
        </w:rPr>
        <w:t xml:space="preserve"> - legisladora porteña</w:t>
      </w:r>
    </w:p>
    <w:p w14:paraId="1CD7331D" w14:textId="77777777" w:rsidR="00355936" w:rsidRPr="002D1369" w:rsidRDefault="002D1369" w:rsidP="002D1369">
      <w:pPr>
        <w:spacing w:after="0" w:line="240" w:lineRule="auto"/>
        <w:rPr>
          <w:rFonts w:eastAsia="Times New Roman" w:cstheme="minorHAnsi"/>
          <w:color w:val="000000" w:themeColor="text1"/>
          <w:lang w:eastAsia="es-AR"/>
        </w:rPr>
      </w:pPr>
      <w:r w:rsidRPr="002D1369">
        <w:rPr>
          <w:rFonts w:eastAsia="Times New Roman" w:cstheme="minorHAnsi"/>
          <w:color w:val="000000" w:themeColor="text1"/>
          <w:lang w:eastAsia="es-AR"/>
        </w:rPr>
        <w:t>Laura Velasco - legisladora porteña</w:t>
      </w:r>
    </w:p>
    <w:sectPr w:rsidR="00355936" w:rsidRPr="002D1369" w:rsidSect="002D1369">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02C"/>
    <w:multiLevelType w:val="multilevel"/>
    <w:tmpl w:val="4D2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B283A"/>
    <w:multiLevelType w:val="multilevel"/>
    <w:tmpl w:val="007E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7E96"/>
    <w:multiLevelType w:val="multilevel"/>
    <w:tmpl w:val="06F8A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C0C85"/>
    <w:multiLevelType w:val="multilevel"/>
    <w:tmpl w:val="06D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1301"/>
    <w:multiLevelType w:val="multilevel"/>
    <w:tmpl w:val="74FC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50D65"/>
    <w:multiLevelType w:val="multilevel"/>
    <w:tmpl w:val="357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B85091"/>
    <w:multiLevelType w:val="multilevel"/>
    <w:tmpl w:val="06A06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96B7F"/>
    <w:multiLevelType w:val="multilevel"/>
    <w:tmpl w:val="6EF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7352"/>
    <w:multiLevelType w:val="multilevel"/>
    <w:tmpl w:val="BD18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137C4"/>
    <w:multiLevelType w:val="multilevel"/>
    <w:tmpl w:val="55A6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43379D"/>
    <w:multiLevelType w:val="multilevel"/>
    <w:tmpl w:val="65E6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873EF"/>
    <w:multiLevelType w:val="multilevel"/>
    <w:tmpl w:val="DAEAED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C54728"/>
    <w:multiLevelType w:val="multilevel"/>
    <w:tmpl w:val="3A9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616A"/>
    <w:multiLevelType w:val="multilevel"/>
    <w:tmpl w:val="BF70C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8B242C"/>
    <w:multiLevelType w:val="multilevel"/>
    <w:tmpl w:val="BE2A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16A83"/>
    <w:multiLevelType w:val="multilevel"/>
    <w:tmpl w:val="DD5C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94DC6"/>
    <w:multiLevelType w:val="multilevel"/>
    <w:tmpl w:val="DDBC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95885"/>
    <w:multiLevelType w:val="multilevel"/>
    <w:tmpl w:val="411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1C16FF"/>
    <w:multiLevelType w:val="multilevel"/>
    <w:tmpl w:val="DC26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5"/>
  </w:num>
  <w:num w:numId="4">
    <w:abstractNumId w:val="8"/>
  </w:num>
  <w:num w:numId="5">
    <w:abstractNumId w:val="17"/>
  </w:num>
  <w:num w:numId="6">
    <w:abstractNumId w:val="18"/>
  </w:num>
  <w:num w:numId="7">
    <w:abstractNumId w:val="0"/>
  </w:num>
  <w:num w:numId="8">
    <w:abstractNumId w:val="1"/>
  </w:num>
  <w:num w:numId="9">
    <w:abstractNumId w:val="6"/>
    <w:lvlOverride w:ilvl="0">
      <w:lvl w:ilvl="0">
        <w:numFmt w:val="decimal"/>
        <w:lvlText w:val="%1."/>
        <w:lvlJc w:val="left"/>
      </w:lvl>
    </w:lvlOverride>
  </w:num>
  <w:num w:numId="10">
    <w:abstractNumId w:val="10"/>
  </w:num>
  <w:num w:numId="11">
    <w:abstractNumId w:val="15"/>
  </w:num>
  <w:num w:numId="12">
    <w:abstractNumId w:val="7"/>
  </w:num>
  <w:num w:numId="13">
    <w:abstractNumId w:val="2"/>
    <w:lvlOverride w:ilvl="0">
      <w:lvl w:ilvl="0">
        <w:numFmt w:val="decimal"/>
        <w:lvlText w:val="%1."/>
        <w:lvlJc w:val="left"/>
      </w:lvl>
    </w:lvlOverride>
  </w:num>
  <w:num w:numId="14">
    <w:abstractNumId w:val="12"/>
  </w:num>
  <w:num w:numId="15">
    <w:abstractNumId w:val="13"/>
    <w:lvlOverride w:ilvl="0">
      <w:lvl w:ilvl="0">
        <w:numFmt w:val="decimal"/>
        <w:lvlText w:val="%1."/>
        <w:lvlJc w:val="left"/>
      </w:lvl>
    </w:lvlOverride>
  </w:num>
  <w:num w:numId="16">
    <w:abstractNumId w:val="3"/>
  </w:num>
  <w:num w:numId="17">
    <w:abstractNumId w:val="16"/>
  </w:num>
  <w:num w:numId="18">
    <w:abstractNumId w:val="11"/>
    <w:lvlOverride w:ilvl="0">
      <w:lvl w:ilvl="0">
        <w:numFmt w:val="decimal"/>
        <w:lvlText w:val="%1."/>
        <w:lvlJc w:val="left"/>
      </w:lvl>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69"/>
    <w:rsid w:val="002D1369"/>
    <w:rsid w:val="00355936"/>
    <w:rsid w:val="006574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1084"/>
  <w15:chartTrackingRefBased/>
  <w15:docId w15:val="{AAD40D2A-C93C-4379-B7AA-4FBC6D4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136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2061</Words>
  <Characters>11336</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Caporaletti</dc:creator>
  <cp:keywords/>
  <dc:description/>
  <cp:lastModifiedBy>Guillermo Caporaletti</cp:lastModifiedBy>
  <cp:revision>1</cp:revision>
  <dcterms:created xsi:type="dcterms:W3CDTF">2021-03-11T21:31:00Z</dcterms:created>
  <dcterms:modified xsi:type="dcterms:W3CDTF">2021-03-11T21:38:00Z</dcterms:modified>
</cp:coreProperties>
</file>